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D25DE" w14:textId="6256BB85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50A24D6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 xml:space="preserve">(Processo Administrativo n. </w:t>
      </w:r>
      <w:proofErr w:type="gramStart"/>
      <w:r w:rsidRPr="00795B77">
        <w:rPr>
          <w:rFonts w:ascii="Times New Roman" w:hAnsi="Times New Roman" w:cs="Times New Roman"/>
          <w:sz w:val="22"/>
          <w:szCs w:val="22"/>
        </w:rPr>
        <w:t>25800.</w:t>
      </w:r>
      <w:r w:rsidR="00107BD4" w:rsidRPr="00107BD4">
        <w:rPr>
          <w:rFonts w:ascii="Times New Roman" w:hAnsi="Times New Roman" w:cs="Times New Roman"/>
          <w:color w:val="FF0000"/>
          <w:sz w:val="22"/>
          <w:szCs w:val="22"/>
        </w:rPr>
        <w:t>#</w:t>
      </w:r>
      <w:proofErr w:type="gramEnd"/>
      <w:r w:rsidR="00107BD4" w:rsidRPr="00107BD4">
        <w:rPr>
          <w:rFonts w:ascii="Times New Roman" w:hAnsi="Times New Roman" w:cs="Times New Roman"/>
          <w:color w:val="FF0000"/>
          <w:sz w:val="22"/>
          <w:szCs w:val="22"/>
        </w:rPr>
        <w:t>#####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107BD4" w:rsidRPr="00107BD4">
        <w:rPr>
          <w:rFonts w:ascii="Times New Roman" w:hAnsi="Times New Roman" w:cs="Times New Roman"/>
          <w:color w:val="FF0000"/>
          <w:sz w:val="22"/>
          <w:szCs w:val="22"/>
        </w:rPr>
        <w:t>##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0E2BD7CD" w14:textId="77777777" w:rsidR="0070059F" w:rsidRPr="00795B77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76EF651F" w:rsidR="003A37D8" w:rsidRPr="00AE367E" w:rsidRDefault="003A37D8" w:rsidP="002B0031">
      <w:pPr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Pr="00AE367E">
        <w:rPr>
          <w:rFonts w:ascii="Times New Roman" w:hAnsi="Times New Roman" w:cs="Times New Roman"/>
          <w:sz w:val="22"/>
          <w:szCs w:val="22"/>
        </w:rPr>
        <w:t>, integrante da Administração Pública Federal Indireta e vinculada ao Ministério</w:t>
      </w:r>
      <w:bookmarkStart w:id="0" w:name="_GoBack"/>
      <w:bookmarkEnd w:id="0"/>
      <w:r w:rsidRPr="00AE367E">
        <w:rPr>
          <w:rFonts w:ascii="Times New Roman" w:hAnsi="Times New Roman" w:cs="Times New Roman"/>
          <w:sz w:val="22"/>
          <w:szCs w:val="22"/>
        </w:rPr>
        <w:t xml:space="preserve">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2B0031">
      <w:p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2B0031">
      <w:pPr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2B0031">
      <w:pPr>
        <w:widowControl w:val="0"/>
        <w:autoSpaceDE w:val="0"/>
        <w:autoSpaceDN w:val="0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2E5E8A7D" w:rsidR="003A37D8" w:rsidRDefault="003A37D8" w:rsidP="002B003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0B3C3A" w:rsidRPr="000B3C3A">
        <w:rPr>
          <w:rFonts w:ascii="Times New Roman" w:hAnsi="Times New Roman" w:cs="Times New Roman"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Contratações – Hemobrás, aprovado através da Resolução CADM/HEMOBRÁS n. 17, de 28 de Setembro de 2018, publicado do DOU em 09 de Outubro de 2018, Seção 1, p. 74-80,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</w:t>
      </w:r>
      <w:r w:rsidR="00E3236D">
        <w:rPr>
          <w:rFonts w:ascii="Times New Roman" w:hAnsi="Times New Roman" w:cs="Times New Roman"/>
          <w:bCs/>
          <w:sz w:val="22"/>
          <w:szCs w:val="22"/>
        </w:rPr>
        <w:t>d</w:t>
      </w:r>
      <w:r w:rsidR="00E3236D" w:rsidRPr="00E3236D">
        <w:rPr>
          <w:rFonts w:ascii="Times New Roman" w:hAnsi="Times New Roman" w:cs="Times New Roman"/>
          <w:bCs/>
          <w:sz w:val="22"/>
          <w:szCs w:val="22"/>
        </w:rPr>
        <w:t xml:space="preserve">o </w:t>
      </w:r>
      <w:r w:rsidR="00E3236D" w:rsidRPr="00E3236D">
        <w:rPr>
          <w:rFonts w:ascii="Times New Roman" w:hAnsi="Times New Roman" w:cs="Times New Roman"/>
          <w:bCs/>
          <w:iCs/>
          <w:sz w:val="22"/>
          <w:szCs w:val="22"/>
        </w:rPr>
        <w:t>Decreto n.º 7.892, de 23 de janeiro de 2013</w:t>
      </w:r>
      <w:r w:rsidR="00C33BB4">
        <w:rPr>
          <w:rFonts w:ascii="Times New Roman" w:hAnsi="Times New Roman" w:cs="Times New Roman"/>
          <w:bCs/>
          <w:iCs/>
          <w:sz w:val="22"/>
          <w:szCs w:val="22"/>
        </w:rPr>
        <w:t xml:space="preserve">,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2005,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7BF39980" w14:textId="77777777" w:rsidR="00C33BB4" w:rsidRDefault="00C33BB4" w:rsidP="002B003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5875F066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E3236D">
        <w:rPr>
          <w:rFonts w:ascii="Times New Roman" w:hAnsi="Times New Roman" w:cs="Times New Roman"/>
          <w:sz w:val="22"/>
          <w:szCs w:val="22"/>
        </w:rPr>
        <w:t xml:space="preserve">aquisição de </w:t>
      </w:r>
      <w:r w:rsidR="00E3236D" w:rsidRPr="00E3236D">
        <w:rPr>
          <w:rFonts w:ascii="Times New Roman" w:hAnsi="Times New Roman" w:cs="Times New Roman"/>
          <w:iCs/>
          <w:sz w:val="22"/>
          <w:szCs w:val="22"/>
        </w:rPr>
        <w:t xml:space="preserve">suprimentos necessários para a plena operacionalização do conjunto de atividades inerentes às etapas de triagem, armazenagem e expedição de plasma no Bloco B01 da fábrica da Empresa Brasileira de Hemoderivados e Biotecnologia (Hemobrás), localizada no Polo </w:t>
      </w:r>
      <w:proofErr w:type="spellStart"/>
      <w:r w:rsidR="00E3236D" w:rsidRPr="00E3236D">
        <w:rPr>
          <w:rFonts w:ascii="Times New Roman" w:hAnsi="Times New Roman" w:cs="Times New Roman"/>
          <w:iCs/>
          <w:sz w:val="22"/>
          <w:szCs w:val="22"/>
        </w:rPr>
        <w:t>Farmacoquímico</w:t>
      </w:r>
      <w:proofErr w:type="spellEnd"/>
      <w:r w:rsidR="00E3236D" w:rsidRPr="00E3236D">
        <w:rPr>
          <w:rFonts w:ascii="Times New Roman" w:hAnsi="Times New Roman" w:cs="Times New Roman"/>
          <w:iCs/>
          <w:sz w:val="22"/>
          <w:szCs w:val="22"/>
        </w:rPr>
        <w:t xml:space="preserve"> de Goiana-PE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</w:t>
      </w:r>
      <w:r w:rsidR="00E3236D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50E9D4F7" w14:textId="4B54B744" w:rsidR="000575AE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C35976">
        <w:rPr>
          <w:rFonts w:ascii="Times New Roman" w:hAnsi="Times New Roman" w:cs="Times New Roman"/>
          <w:color w:val="FF0000"/>
          <w:sz w:val="22"/>
          <w:szCs w:val="22"/>
        </w:rPr>
        <w:t>O</w:t>
      </w:r>
      <w:r w:rsidR="00061023" w:rsidRPr="00C35976">
        <w:rPr>
          <w:rFonts w:ascii="Times New Roman" w:hAnsi="Times New Roman" w:cs="Times New Roman"/>
          <w:color w:val="FF0000"/>
          <w:sz w:val="22"/>
          <w:szCs w:val="22"/>
        </w:rPr>
        <w:t>bjeto</w:t>
      </w:r>
      <w:r w:rsidRPr="00C35976">
        <w:rPr>
          <w:rFonts w:ascii="Times New Roman" w:hAnsi="Times New Roman" w:cs="Times New Roman"/>
          <w:color w:val="FF0000"/>
          <w:sz w:val="22"/>
          <w:szCs w:val="22"/>
        </w:rPr>
        <w:t xml:space="preserve"> da contratação</w:t>
      </w:r>
      <w:r w:rsidR="00061023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0C07779C" w14:textId="77777777" w:rsidR="00C33BB4" w:rsidRDefault="00C33BB4" w:rsidP="00C33BB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3969"/>
        <w:gridCol w:w="1134"/>
        <w:gridCol w:w="999"/>
        <w:gridCol w:w="1275"/>
        <w:gridCol w:w="1276"/>
      </w:tblGrid>
      <w:tr w:rsidR="00E3236D" w14:paraId="4A17B053" w14:textId="77777777" w:rsidTr="008668CD">
        <w:trPr>
          <w:jc w:val="center"/>
        </w:trPr>
        <w:tc>
          <w:tcPr>
            <w:tcW w:w="699" w:type="dxa"/>
            <w:shd w:val="clear" w:color="auto" w:fill="BFBFBF"/>
            <w:vAlign w:val="center"/>
          </w:tcPr>
          <w:p w14:paraId="68CA85B7" w14:textId="77777777" w:rsidR="00E3236D" w:rsidRPr="00D25CA5" w:rsidRDefault="00E3236D" w:rsidP="008668C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25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969" w:type="dxa"/>
            <w:shd w:val="clear" w:color="auto" w:fill="BFBFBF"/>
            <w:vAlign w:val="center"/>
          </w:tcPr>
          <w:p w14:paraId="3C789ED0" w14:textId="77777777" w:rsidR="00E3236D" w:rsidRPr="00D25CA5" w:rsidRDefault="00E3236D" w:rsidP="008668C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5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DESCRIÇÃO/ESPECIFICAÇÃO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A716986" w14:textId="77777777" w:rsidR="00E3236D" w:rsidRPr="00D25CA5" w:rsidRDefault="00E3236D" w:rsidP="008668C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5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999" w:type="dxa"/>
            <w:shd w:val="clear" w:color="auto" w:fill="BFBFBF"/>
            <w:vAlign w:val="center"/>
          </w:tcPr>
          <w:p w14:paraId="6BEA4352" w14:textId="77777777" w:rsidR="00E3236D" w:rsidRPr="00D25CA5" w:rsidRDefault="00E3236D" w:rsidP="008668C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5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QUANT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1525948E" w14:textId="77777777" w:rsidR="00E3236D" w:rsidRPr="00D25CA5" w:rsidRDefault="00E3236D" w:rsidP="008668CD">
            <w:pPr>
              <w:widowControl w:val="0"/>
              <w:suppressAutoHyphen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VALOR UNITÁRIO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5DC0D77D" w14:textId="0BA64747" w:rsidR="00E3236D" w:rsidRDefault="00E3236D" w:rsidP="008668CD">
            <w:pPr>
              <w:widowControl w:val="0"/>
              <w:suppressAutoHyphens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E3236D" w:rsidRPr="00D25CA5" w14:paraId="68550F94" w14:textId="77777777" w:rsidTr="008668CD">
        <w:trPr>
          <w:trHeight w:hRule="exact" w:val="680"/>
          <w:jc w:val="center"/>
        </w:trPr>
        <w:tc>
          <w:tcPr>
            <w:tcW w:w="699" w:type="dxa"/>
            <w:vAlign w:val="center"/>
          </w:tcPr>
          <w:p w14:paraId="09D438CC" w14:textId="77777777" w:rsidR="00E3236D" w:rsidRPr="00D25CA5" w:rsidRDefault="00E3236D" w:rsidP="008668C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5C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9" w:type="dxa"/>
            <w:vAlign w:val="center"/>
          </w:tcPr>
          <w:p w14:paraId="2D939904" w14:textId="4CEAE8AD" w:rsidR="00E3236D" w:rsidRPr="00D25CA5" w:rsidRDefault="00E3236D" w:rsidP="008668CD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3236D"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######</w:t>
            </w:r>
          </w:p>
        </w:tc>
        <w:tc>
          <w:tcPr>
            <w:tcW w:w="1134" w:type="dxa"/>
            <w:vAlign w:val="center"/>
          </w:tcPr>
          <w:p w14:paraId="1261FD0E" w14:textId="24C9370F" w:rsidR="00E3236D" w:rsidRPr="00D25CA5" w:rsidRDefault="00E3236D" w:rsidP="008668C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236D"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######</w:t>
            </w:r>
          </w:p>
        </w:tc>
        <w:tc>
          <w:tcPr>
            <w:tcW w:w="999" w:type="dxa"/>
            <w:vAlign w:val="center"/>
          </w:tcPr>
          <w:p w14:paraId="5435CA51" w14:textId="5651F737" w:rsidR="00E3236D" w:rsidRPr="00D25CA5" w:rsidRDefault="00E3236D" w:rsidP="008668C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236D"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######</w:t>
            </w:r>
          </w:p>
        </w:tc>
        <w:tc>
          <w:tcPr>
            <w:tcW w:w="1275" w:type="dxa"/>
            <w:vAlign w:val="center"/>
          </w:tcPr>
          <w:p w14:paraId="2E9F632A" w14:textId="2185DEBC" w:rsidR="00E3236D" w:rsidRPr="00D25CA5" w:rsidRDefault="00E3236D" w:rsidP="008668CD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E3236D"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######</w:t>
            </w:r>
          </w:p>
        </w:tc>
        <w:tc>
          <w:tcPr>
            <w:tcW w:w="1276" w:type="dxa"/>
            <w:vAlign w:val="center"/>
          </w:tcPr>
          <w:p w14:paraId="33ABFEA7" w14:textId="05091F80" w:rsidR="00E3236D" w:rsidRPr="00D25CA5" w:rsidRDefault="00E3236D" w:rsidP="008668CD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</w:rPr>
            </w:pPr>
            <w:r w:rsidRPr="00E3236D">
              <w:rPr>
                <w:rFonts w:ascii="Times New Roman" w:hAnsi="Times New Roman" w:cs="Times New Roman"/>
                <w:color w:val="FF0000"/>
                <w:sz w:val="18"/>
                <w:szCs w:val="18"/>
                <w:lang w:eastAsia="en-US"/>
              </w:rPr>
              <w:t>######</w:t>
            </w:r>
          </w:p>
        </w:tc>
      </w:tr>
    </w:tbl>
    <w:p w14:paraId="07645005" w14:textId="77777777" w:rsidR="00C33BB4" w:rsidRPr="003F29C4" w:rsidRDefault="00C33BB4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40335170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O prazo de vigência do Contrato é de</w:t>
      </w:r>
      <w:r w:rsidR="00107BD4">
        <w:rPr>
          <w:rFonts w:ascii="Times New Roman" w:hAnsi="Times New Roman" w:cs="Times New Roman"/>
          <w:sz w:val="22"/>
          <w:szCs w:val="22"/>
        </w:rPr>
        <w:t xml:space="preserve"> </w:t>
      </w:r>
      <w:r w:rsidR="00C33BB4">
        <w:rPr>
          <w:rFonts w:ascii="Times New Roman" w:hAnsi="Times New Roman" w:cs="Times New Roman"/>
          <w:color w:val="FF0000"/>
          <w:sz w:val="22"/>
          <w:szCs w:val="22"/>
        </w:rPr>
        <w:t>12</w:t>
      </w:r>
      <w:r w:rsidR="00107BD4">
        <w:rPr>
          <w:rFonts w:ascii="Times New Roman" w:hAnsi="Times New Roman" w:cs="Times New Roman"/>
          <w:color w:val="FF0000"/>
          <w:sz w:val="22"/>
          <w:szCs w:val="22"/>
        </w:rPr>
        <w:t xml:space="preserve"> (</w:t>
      </w:r>
      <w:r w:rsidR="00C33BB4">
        <w:rPr>
          <w:rFonts w:ascii="Times New Roman" w:hAnsi="Times New Roman" w:cs="Times New Roman"/>
          <w:color w:val="FF0000"/>
          <w:sz w:val="22"/>
          <w:szCs w:val="22"/>
        </w:rPr>
        <w:t>doze</w:t>
      </w:r>
      <w:r w:rsidR="00107BD4">
        <w:rPr>
          <w:rFonts w:ascii="Times New Roman" w:hAnsi="Times New Roman" w:cs="Times New Roman"/>
          <w:color w:val="FF0000"/>
          <w:sz w:val="22"/>
          <w:szCs w:val="22"/>
        </w:rPr>
        <w:t>) meses</w:t>
      </w:r>
      <w:r w:rsidRPr="00EF4D43">
        <w:rPr>
          <w:rFonts w:ascii="Times New Roman" w:hAnsi="Times New Roman" w:cs="Times New Roman"/>
          <w:sz w:val="22"/>
          <w:szCs w:val="22"/>
        </w:rPr>
        <w:t xml:space="preserve">, </w:t>
      </w:r>
      <w:r w:rsidR="002525A0" w:rsidRPr="00C86880">
        <w:rPr>
          <w:rFonts w:ascii="Times New Roman" w:hAnsi="Times New Roman" w:cs="Times New Roman"/>
          <w:szCs w:val="20"/>
        </w:rPr>
        <w:t>contados da data de assinatura do instrumento</w:t>
      </w:r>
      <w:r w:rsidR="002525A0" w:rsidRPr="00C86880">
        <w:rPr>
          <w:rFonts w:ascii="Times New Roman" w:hAnsi="Times New Roman" w:cs="Times New Roman"/>
          <w:color w:val="000000"/>
          <w:szCs w:val="20"/>
        </w:rPr>
        <w:t>, admitindo-se prorrogação para os prazos de início das etapas de execução, de conclusão e de entrega.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63B9B37E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AE367E">
        <w:rPr>
          <w:rFonts w:ascii="Times New Roman" w:hAnsi="Times New Roman" w:cs="Times New Roman"/>
          <w:szCs w:val="20"/>
        </w:rPr>
        <w:t xml:space="preserve"> </w:t>
      </w:r>
      <w:r w:rsidR="00AE367E" w:rsidRPr="00034CA5">
        <w:rPr>
          <w:rFonts w:ascii="Times New Roman" w:hAnsi="Times New Roman" w:cs="Times New Roman"/>
          <w:szCs w:val="20"/>
        </w:rPr>
        <w:t xml:space="preserve">asseguradas no saldo constante na conta orçamentária </w:t>
      </w:r>
      <w:proofErr w:type="gramStart"/>
      <w:r w:rsidR="00AE367E" w:rsidRPr="00AE367E">
        <w:rPr>
          <w:rFonts w:ascii="Times New Roman" w:hAnsi="Times New Roman" w:cs="Times New Roman"/>
          <w:color w:val="FF0000"/>
          <w:szCs w:val="20"/>
        </w:rPr>
        <w:t>#.#</w:t>
      </w:r>
      <w:proofErr w:type="gramEnd"/>
      <w:r w:rsidR="00AE367E" w:rsidRPr="00AE367E">
        <w:rPr>
          <w:rFonts w:ascii="Times New Roman" w:hAnsi="Times New Roman" w:cs="Times New Roman"/>
          <w:color w:val="FF0000"/>
          <w:szCs w:val="20"/>
        </w:rPr>
        <w:t>##.###.###</w:t>
      </w:r>
      <w:r w:rsidR="00AE367E" w:rsidRPr="00034CA5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3CB3217E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Pr="002B003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QUINTA – D</w:t>
      </w:r>
      <w:r w:rsidR="002525A0" w:rsidRPr="002B003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 PRAZO DE ENTREGA</w:t>
      </w:r>
    </w:p>
    <w:p w14:paraId="3B972B3F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EE3978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1DCEA6FD" w14:textId="7CEEB52A" w:rsidR="00C33BB4" w:rsidRPr="00C33BB4" w:rsidRDefault="0070059F" w:rsidP="00C33BB4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31EA274B" w14:textId="3F39B6B9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R</w:t>
      </w:r>
      <w:r w:rsidR="002525A0">
        <w:rPr>
          <w:rFonts w:ascii="Times New Roman" w:hAnsi="Times New Roman" w:cs="Times New Roman"/>
          <w:b/>
          <w:sz w:val="22"/>
          <w:szCs w:val="22"/>
        </w:rPr>
        <w:t>EAJUSTE</w:t>
      </w:r>
    </w:p>
    <w:p w14:paraId="78C75908" w14:textId="74C768F8" w:rsidR="008513F6" w:rsidRDefault="001357C1" w:rsidP="00B12FC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7AE414E4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2B0031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48646C7A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2B003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>– OBRIGAÇÕES DA CONTRATANTE E DA CONTRATADA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7EF24599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2B0031">
        <w:rPr>
          <w:rFonts w:ascii="Times New Roman" w:hAnsi="Times New Roman"/>
          <w:sz w:val="22"/>
          <w:szCs w:val="22"/>
        </w:rPr>
        <w:t>PRIMEIRA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2954175D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2B0031">
        <w:rPr>
          <w:rFonts w:ascii="Times New Roman" w:hAnsi="Times New Roman"/>
          <w:sz w:val="22"/>
          <w:szCs w:val="22"/>
        </w:rPr>
        <w:t>SEGUNDA</w:t>
      </w:r>
      <w:r w:rsidR="00FF578B" w:rsidRPr="00AE367E">
        <w:rPr>
          <w:rFonts w:ascii="Times New Roman" w:hAnsi="Times New Roman"/>
          <w:sz w:val="22"/>
          <w:szCs w:val="22"/>
        </w:rPr>
        <w:t xml:space="preserve">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536BE1FA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2B0031">
        <w:rPr>
          <w:rFonts w:ascii="Times New Roman" w:hAnsi="Times New Roman"/>
          <w:sz w:val="22"/>
          <w:szCs w:val="22"/>
        </w:rPr>
        <w:t>TERCEIRA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AD266D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1749842E" w:rsidR="0070059F" w:rsidRPr="002B0031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2B0031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2B0031">
        <w:rPr>
          <w:rFonts w:ascii="Times New Roman" w:hAnsi="Times New Roman" w:cs="Times New Roman"/>
          <w:b/>
          <w:sz w:val="22"/>
          <w:szCs w:val="22"/>
        </w:rPr>
        <w:t>QUARTA</w:t>
      </w:r>
      <w:r w:rsidR="004615EA" w:rsidRPr="002B003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B0031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41448DAD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82 da Lei nº 13.303, de 2016, Art. 106 do Regulamento de Licitações e Contratações da Hemobrás, sem prejuízo da aplicação das sanções previstas na </w:t>
      </w:r>
      <w:r w:rsidRPr="000B1E65">
        <w:rPr>
          <w:rFonts w:ascii="Times New Roman" w:hAnsi="Times New Roman" w:cs="Times New Roman"/>
          <w:color w:val="FF0000"/>
          <w:sz w:val="22"/>
          <w:szCs w:val="22"/>
        </w:rPr>
        <w:t xml:space="preserve">Cláusula Décima </w:t>
      </w:r>
      <w:r w:rsidR="002B0031">
        <w:rPr>
          <w:rFonts w:ascii="Times New Roman" w:hAnsi="Times New Roman" w:cs="Times New Roman"/>
          <w:color w:val="FF0000"/>
          <w:sz w:val="22"/>
          <w:szCs w:val="22"/>
        </w:rPr>
        <w:t>Terceira</w:t>
      </w:r>
      <w:r w:rsidRPr="008C6FE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lastRenderedPageBreak/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6ECE75E1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2B0031">
        <w:rPr>
          <w:rFonts w:ascii="Times New Roman" w:hAnsi="Times New Roman" w:cs="Times New Roman"/>
          <w:b/>
          <w:sz w:val="22"/>
          <w:szCs w:val="22"/>
        </w:rPr>
        <w:t>QUINTA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72520715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B0031">
        <w:rPr>
          <w:rFonts w:ascii="Times New Roman" w:hAnsi="Times New Roman" w:cs="Times New Roman"/>
          <w:b/>
          <w:sz w:val="22"/>
          <w:szCs w:val="22"/>
        </w:rPr>
        <w:t>SEXTA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08701739" w14:textId="77777777" w:rsidR="00224134" w:rsidRPr="002B003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B0031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7D62A26C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2B0031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7C0508C7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6B7741" w:rsidRPr="0033246C">
        <w:rPr>
          <w:rFonts w:ascii="Times New Roman" w:hAnsi="Times New Roman" w:cs="Times New Roman"/>
          <w:sz w:val="22"/>
          <w:szCs w:val="22"/>
        </w:rPr>
        <w:t>97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- 102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77777777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1FD9467C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2B0031">
        <w:rPr>
          <w:rFonts w:ascii="Times New Roman" w:hAnsi="Times New Roman" w:cs="Times New Roman"/>
          <w:b/>
          <w:sz w:val="22"/>
          <w:szCs w:val="22"/>
        </w:rPr>
        <w:t>DÉCIMA 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0538F7F7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2B0031">
        <w:rPr>
          <w:rFonts w:ascii="Times New Roman" w:hAnsi="Times New Roman" w:cs="Times New Roman"/>
          <w:b/>
          <w:sz w:val="22"/>
          <w:szCs w:val="22"/>
        </w:rPr>
        <w:t>DÉCIMA NONA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02137CA2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>ncumbirá à CONTRATANTE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758D7041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77777777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4621484" w14:textId="1A989855" w:rsidR="00F432CC" w:rsidRPr="002B0031" w:rsidRDefault="00F432CC" w:rsidP="002B0031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F432CC" w:rsidRPr="002B0031" w:rsidSect="00C33BB4">
      <w:headerReference w:type="default" r:id="rId7"/>
      <w:pgSz w:w="11906" w:h="16838"/>
      <w:pgMar w:top="226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7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5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25A0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03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3BB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36D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392</TotalTime>
  <Pages>5</Pages>
  <Words>1426</Words>
  <Characters>7706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13</cp:revision>
  <cp:lastPrinted>2017-09-20T20:17:00Z</cp:lastPrinted>
  <dcterms:created xsi:type="dcterms:W3CDTF">2018-10-18T12:34:00Z</dcterms:created>
  <dcterms:modified xsi:type="dcterms:W3CDTF">2020-01-28T12:36:00Z</dcterms:modified>
</cp:coreProperties>
</file>