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DBE" w:rsidRDefault="00455DBE" w:rsidP="00455D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Questão 1- Sobre o ativo fixo</w:t>
      </w:r>
    </w:p>
    <w:p w:rsidR="00455DBE" w:rsidRDefault="00455DBE" w:rsidP="00455DBE">
      <w:r>
        <w:t>S</w:t>
      </w:r>
      <w:r w:rsidRPr="00D319E9">
        <w:t xml:space="preserve">obre os </w:t>
      </w:r>
      <w:r w:rsidRPr="005C391E">
        <w:rPr>
          <w:b/>
        </w:rPr>
        <w:t>7.272</w:t>
      </w:r>
      <w:r w:rsidRPr="00D319E9">
        <w:t xml:space="preserve"> itens de ativos</w:t>
      </w:r>
      <w:r>
        <w:t xml:space="preserve">, </w:t>
      </w:r>
      <w:r w:rsidRPr="00D319E9">
        <w:t>poderiam detalhar os quantitativos dentro do plano de contas</w:t>
      </w:r>
      <w:r>
        <w:t>?</w:t>
      </w:r>
      <w:r w:rsidRPr="00D319E9">
        <w:t xml:space="preserve"> </w:t>
      </w:r>
      <w:proofErr w:type="spellStart"/>
      <w:r w:rsidRPr="00D319E9">
        <w:t>Ex</w:t>
      </w:r>
      <w:proofErr w:type="spellEnd"/>
      <w:r w:rsidRPr="00D319E9">
        <w:t xml:space="preserve">; </w:t>
      </w:r>
      <w:r>
        <w:t xml:space="preserve">Maquinas e equipamentos // móveis e utensílios // equipamentos de informática // equipamentos de laboratório // instalações // veículos, etc. </w:t>
      </w:r>
    </w:p>
    <w:p w:rsidR="00EC6733" w:rsidRDefault="00EC6733" w:rsidP="00455DBE">
      <w:pPr>
        <w:rPr>
          <w:b/>
        </w:rPr>
      </w:pPr>
      <w:r w:rsidRPr="00EC6733">
        <w:rPr>
          <w:b/>
        </w:rPr>
        <w:t>Nossa Resposta:</w:t>
      </w:r>
    </w:p>
    <w:p w:rsidR="00EC6733" w:rsidRPr="00EC6733" w:rsidRDefault="00EC6733" w:rsidP="00455DBE">
      <w:r>
        <w:t xml:space="preserve">Segue quantitativo em planilha anexa. </w:t>
      </w:r>
    </w:p>
    <w:p w:rsidR="00455DBE" w:rsidRDefault="00E71DE6" w:rsidP="00455DBE">
      <w:pPr>
        <w:rPr>
          <w:b/>
        </w:rPr>
      </w:pPr>
      <w:r>
        <w:rPr>
          <w:b/>
        </w:rPr>
        <w:t xml:space="preserve"> </w:t>
      </w:r>
    </w:p>
    <w:p w:rsidR="00455DBE" w:rsidRDefault="00455DBE" w:rsidP="00455D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>Questão 2- Sobre o sistema EBS da HEMOBRÀS</w:t>
      </w:r>
    </w:p>
    <w:p w:rsidR="00455DBE" w:rsidRPr="00C958AE" w:rsidRDefault="00455DBE" w:rsidP="00D84B1D">
      <w:pPr>
        <w:jc w:val="both"/>
        <w:rPr>
          <w:i/>
        </w:rPr>
      </w:pPr>
      <w:r w:rsidRPr="00C958AE">
        <w:rPr>
          <w:i/>
        </w:rPr>
        <w:t>Considerando que o trabalho compreende a conciliação/comparação entre o inventário físico rigoroso realizado pela contratada e a base do ativo fixo (</w:t>
      </w:r>
      <w:r w:rsidRPr="00C958AE">
        <w:rPr>
          <w:b/>
          <w:i/>
        </w:rPr>
        <w:t>EBS da HEMOBRÁS</w:t>
      </w:r>
      <w:r w:rsidRPr="00C958AE">
        <w:rPr>
          <w:i/>
        </w:rPr>
        <w:t>) questionamos:</w:t>
      </w:r>
    </w:p>
    <w:p w:rsidR="00455DBE" w:rsidRPr="00C958AE" w:rsidRDefault="00455DBE" w:rsidP="00D84B1D">
      <w:pPr>
        <w:jc w:val="both"/>
        <w:rPr>
          <w:i/>
        </w:rPr>
      </w:pPr>
      <w:r w:rsidRPr="00C958AE">
        <w:rPr>
          <w:i/>
        </w:rPr>
        <w:t>O software utilizado pela contratante trata-se de um ERP integrando contabilidade, patrimônio, etc.?</w:t>
      </w:r>
    </w:p>
    <w:p w:rsidR="001F44D2" w:rsidRPr="001F44D2" w:rsidRDefault="001F44D2" w:rsidP="00D84B1D">
      <w:pPr>
        <w:jc w:val="both"/>
      </w:pPr>
      <w:r>
        <w:rPr>
          <w:b/>
        </w:rPr>
        <w:t>Resposta:</w:t>
      </w:r>
      <w:r w:rsidR="00C958AE">
        <w:t xml:space="preserve"> O sistema ERP é totalmente</w:t>
      </w:r>
      <w:r>
        <w:t xml:space="preserve"> integrado</w:t>
      </w:r>
      <w:r w:rsidR="00C958AE">
        <w:t xml:space="preserve">. Cumpre dizer, </w:t>
      </w:r>
      <w:r>
        <w:t>o módulo de Ativo Fixo é integrado com o módulo Contábil.</w:t>
      </w:r>
    </w:p>
    <w:p w:rsidR="00455DBE" w:rsidRPr="00C958AE" w:rsidRDefault="00455DBE" w:rsidP="00D84B1D">
      <w:pPr>
        <w:jc w:val="both"/>
        <w:rPr>
          <w:i/>
        </w:rPr>
      </w:pPr>
      <w:r w:rsidRPr="00C958AE">
        <w:rPr>
          <w:i/>
        </w:rPr>
        <w:t>Existe um módulo isolado para controle do ativo fixo? Esse software permite exportação para um arquivo EXCEL ou TXT?</w:t>
      </w:r>
    </w:p>
    <w:p w:rsidR="001F44D2" w:rsidRPr="001F44D2" w:rsidRDefault="001F44D2" w:rsidP="00D84B1D">
      <w:pPr>
        <w:jc w:val="both"/>
      </w:pPr>
      <w:r>
        <w:rPr>
          <w:b/>
        </w:rPr>
        <w:t>Resposta:</w:t>
      </w:r>
      <w:proofErr w:type="gramStart"/>
      <w:r>
        <w:rPr>
          <w:b/>
        </w:rPr>
        <w:t xml:space="preserve"> </w:t>
      </w:r>
      <w:r>
        <w:t xml:space="preserve"> </w:t>
      </w:r>
      <w:proofErr w:type="gramEnd"/>
      <w:r>
        <w:t>O módulo de cont</w:t>
      </w:r>
      <w:r w:rsidR="00C958AE">
        <w:t xml:space="preserve">role de Ativo Fixo é o FA. Por meio deste, </w:t>
      </w:r>
      <w:r>
        <w:t>é possível extrair as informações necessárias para realização do trabalho.</w:t>
      </w:r>
    </w:p>
    <w:p w:rsidR="00455DBE" w:rsidRPr="00C958AE" w:rsidRDefault="00455DBE" w:rsidP="00D84B1D">
      <w:pPr>
        <w:jc w:val="both"/>
        <w:rPr>
          <w:i/>
        </w:rPr>
      </w:pPr>
      <w:r w:rsidRPr="00C958AE">
        <w:rPr>
          <w:i/>
        </w:rPr>
        <w:t>O sistema possui um campo “CHAPA” onde informa o número da placa de patrimônio fixada no bem?  A placa de patrimônio possui código de barras?</w:t>
      </w:r>
    </w:p>
    <w:p w:rsidR="001F44D2" w:rsidRPr="001F44D2" w:rsidRDefault="001F44D2" w:rsidP="00D84B1D">
      <w:pPr>
        <w:jc w:val="both"/>
      </w:pPr>
      <w:r>
        <w:rPr>
          <w:b/>
        </w:rPr>
        <w:t xml:space="preserve">Resposta: </w:t>
      </w:r>
      <w:r>
        <w:t>Todos os bens patri</w:t>
      </w:r>
      <w:r w:rsidR="00C958AE">
        <w:t xml:space="preserve">moniais possuem um número, bem como </w:t>
      </w:r>
      <w:r>
        <w:t>código de barras.</w:t>
      </w:r>
    </w:p>
    <w:p w:rsidR="00455DBE" w:rsidRDefault="00455DBE" w:rsidP="00455DBE">
      <w:pPr>
        <w:rPr>
          <w:b/>
        </w:rPr>
      </w:pPr>
    </w:p>
    <w:p w:rsidR="00455DBE" w:rsidRDefault="00455DBE" w:rsidP="00455D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</w:rPr>
        <w:t>Questão 3</w:t>
      </w:r>
      <w:r w:rsidRPr="003B4279">
        <w:rPr>
          <w:b/>
        </w:rPr>
        <w:t>- Com relação aos endereços:</w:t>
      </w:r>
    </w:p>
    <w:p w:rsidR="00455DBE" w:rsidRDefault="00455DBE" w:rsidP="00D84B1D">
      <w:pPr>
        <w:jc w:val="both"/>
      </w:pPr>
      <w:r w:rsidRPr="00544BC7">
        <w:t xml:space="preserve">Com relação aos endereços, favor informar quais os imóveis </w:t>
      </w:r>
      <w:proofErr w:type="gramStart"/>
      <w:r w:rsidRPr="00544BC7">
        <w:t>são</w:t>
      </w:r>
      <w:proofErr w:type="gramEnd"/>
      <w:r w:rsidRPr="00544BC7">
        <w:t xml:space="preserve"> de propriedade da HEMOBRÁS</w:t>
      </w:r>
      <w:r>
        <w:t>? (portanto objeto da avaliação)</w:t>
      </w:r>
      <w:r w:rsidRPr="00544BC7">
        <w:t xml:space="preserve"> </w:t>
      </w:r>
      <w:r>
        <w:t xml:space="preserve">e para esses, informar área de terreno e área construída. </w:t>
      </w:r>
      <w:r w:rsidRPr="00544BC7">
        <w:t xml:space="preserve"> </w:t>
      </w:r>
    </w:p>
    <w:p w:rsidR="00455DBE" w:rsidRDefault="00455DBE" w:rsidP="00455DBE">
      <w:pPr>
        <w:spacing w:after="0" w:line="240" w:lineRule="auto"/>
      </w:pPr>
      <w:r>
        <w:t>Unidade adm. Filial Recife – PE;</w:t>
      </w:r>
    </w:p>
    <w:p w:rsidR="00455DBE" w:rsidRDefault="00455DBE" w:rsidP="00455DBE">
      <w:pPr>
        <w:spacing w:after="0" w:line="240" w:lineRule="auto"/>
      </w:pPr>
      <w:r>
        <w:t>Sede: Brasília – DF;</w:t>
      </w:r>
    </w:p>
    <w:p w:rsidR="00455DBE" w:rsidRDefault="00455DBE" w:rsidP="00455DBE">
      <w:pPr>
        <w:spacing w:after="0" w:line="240" w:lineRule="auto"/>
      </w:pPr>
      <w:r>
        <w:t>Unidade Fabril – Goiana – PE;</w:t>
      </w:r>
    </w:p>
    <w:p w:rsidR="00455DBE" w:rsidRDefault="00455DBE" w:rsidP="00455DBE">
      <w:pPr>
        <w:spacing w:after="0" w:line="240" w:lineRule="auto"/>
      </w:pPr>
      <w:r>
        <w:t>Importadora – Abreu e Lima – PE;</w:t>
      </w:r>
    </w:p>
    <w:p w:rsidR="00455DBE" w:rsidRDefault="00455DBE" w:rsidP="00953832">
      <w:pPr>
        <w:spacing w:after="0" w:line="240" w:lineRule="auto"/>
      </w:pPr>
      <w:r>
        <w:t>Laboratório - Abreu e Lima – PE;</w:t>
      </w:r>
    </w:p>
    <w:p w:rsidR="00953832" w:rsidRPr="00953832" w:rsidRDefault="00953832" w:rsidP="00953832">
      <w:pPr>
        <w:spacing w:after="0" w:line="240" w:lineRule="auto"/>
      </w:pPr>
    </w:p>
    <w:p w:rsidR="00953832" w:rsidRPr="001F44D2" w:rsidRDefault="00953832" w:rsidP="00807432">
      <w:pPr>
        <w:jc w:val="both"/>
      </w:pPr>
      <w:r>
        <w:rPr>
          <w:b/>
        </w:rPr>
        <w:t>Nossa resposta:</w:t>
      </w:r>
      <w:r w:rsidR="001F44D2">
        <w:rPr>
          <w:b/>
        </w:rPr>
        <w:t xml:space="preserve"> </w:t>
      </w:r>
      <w:r w:rsidR="001F44D2">
        <w:t xml:space="preserve">Atualmente o único imóvel nosso é o do endereço da Unidade Fabril em Goiana- PE, e possui uma área </w:t>
      </w:r>
      <w:r w:rsidR="00807432">
        <w:t>total de 24,86 hectares. Atualmente, a Fábrica está com aproximadamente 70,00% concluída.</w:t>
      </w:r>
    </w:p>
    <w:p w:rsidR="00953832" w:rsidRDefault="00953832" w:rsidP="00455DBE">
      <w:pPr>
        <w:rPr>
          <w:b/>
        </w:rPr>
      </w:pPr>
    </w:p>
    <w:p w:rsidR="00455DBE" w:rsidRDefault="00455DBE" w:rsidP="00455D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>
        <w:rPr>
          <w:b/>
        </w:rPr>
        <w:t xml:space="preserve">Questão 4- Recebimento / Pagamento. </w:t>
      </w:r>
    </w:p>
    <w:p w:rsidR="00455DBE" w:rsidRPr="00493795" w:rsidRDefault="00455DBE" w:rsidP="00455DBE">
      <w:pPr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93795">
        <w:rPr>
          <w:rFonts w:ascii="Arial" w:hAnsi="Arial" w:cs="Arial"/>
          <w:i/>
          <w:color w:val="000000"/>
          <w:sz w:val="20"/>
          <w:szCs w:val="20"/>
        </w:rPr>
        <w:lastRenderedPageBreak/>
        <w:t>Considerando que a contratada somente fará jus ao pagamento após a entrega do laudo contendo o previsto nos itens 1.1.1 e 1.1.2.</w:t>
      </w:r>
    </w:p>
    <w:p w:rsidR="00455DBE" w:rsidRPr="00493795" w:rsidRDefault="00455DBE" w:rsidP="00455DBE">
      <w:pPr>
        <w:rPr>
          <w:rFonts w:ascii="Arial" w:hAnsi="Arial" w:cs="Arial"/>
          <w:i/>
          <w:sz w:val="20"/>
          <w:szCs w:val="20"/>
        </w:rPr>
      </w:pPr>
      <w:r w:rsidRPr="00493795">
        <w:rPr>
          <w:i/>
        </w:rPr>
        <w:t xml:space="preserve">Considerando que no item </w:t>
      </w:r>
      <w:proofErr w:type="gramStart"/>
      <w:r w:rsidRPr="00493795">
        <w:rPr>
          <w:i/>
        </w:rPr>
        <w:t>8</w:t>
      </w:r>
      <w:proofErr w:type="gramEnd"/>
      <w:r w:rsidRPr="00493795">
        <w:rPr>
          <w:i/>
        </w:rPr>
        <w:t xml:space="preserve"> está </w:t>
      </w:r>
      <w:r w:rsidRPr="00493795">
        <w:rPr>
          <w:rFonts w:ascii="Arial" w:hAnsi="Arial" w:cs="Arial"/>
          <w:bCs/>
          <w:i/>
          <w:sz w:val="20"/>
          <w:szCs w:val="20"/>
        </w:rPr>
        <w:t xml:space="preserve">previsto um prazo para a entrega dos trabalhos em </w:t>
      </w:r>
      <w:r w:rsidRPr="00493795">
        <w:rPr>
          <w:rFonts w:ascii="Arial" w:hAnsi="Arial" w:cs="Arial"/>
          <w:i/>
          <w:sz w:val="20"/>
          <w:szCs w:val="20"/>
        </w:rPr>
        <w:t xml:space="preserve">até </w:t>
      </w:r>
      <w:r w:rsidRPr="00493795">
        <w:rPr>
          <w:rFonts w:ascii="Arial" w:hAnsi="Arial" w:cs="Arial"/>
          <w:b/>
          <w:i/>
          <w:sz w:val="20"/>
          <w:szCs w:val="20"/>
        </w:rPr>
        <w:t>120 dias</w:t>
      </w:r>
      <w:r w:rsidRPr="00493795">
        <w:rPr>
          <w:rFonts w:ascii="Arial" w:hAnsi="Arial" w:cs="Arial"/>
          <w:i/>
          <w:sz w:val="20"/>
          <w:szCs w:val="20"/>
        </w:rPr>
        <w:t xml:space="preserve"> da assinatura do contrato ou da Nota de Empenho e que somados a esse prazo estão previstos mais </w:t>
      </w:r>
      <w:r w:rsidRPr="00493795">
        <w:rPr>
          <w:rFonts w:ascii="Arial" w:hAnsi="Arial" w:cs="Arial"/>
          <w:b/>
          <w:i/>
          <w:sz w:val="20"/>
          <w:szCs w:val="20"/>
        </w:rPr>
        <w:t>15 dias</w:t>
      </w:r>
      <w:r w:rsidRPr="00493795">
        <w:rPr>
          <w:rFonts w:ascii="Arial" w:hAnsi="Arial" w:cs="Arial"/>
          <w:i/>
          <w:sz w:val="20"/>
          <w:szCs w:val="20"/>
        </w:rPr>
        <w:t xml:space="preserve"> para que o responsável pelo acompanhamento e fiscalização do contrato, verifique conformidade com as especificações, e ainda, se for o caso de retificação, somam-se mais </w:t>
      </w:r>
      <w:r w:rsidRPr="00493795">
        <w:rPr>
          <w:rFonts w:ascii="Arial" w:hAnsi="Arial" w:cs="Arial"/>
          <w:b/>
          <w:i/>
          <w:sz w:val="20"/>
          <w:szCs w:val="20"/>
        </w:rPr>
        <w:t>10 dias</w:t>
      </w:r>
      <w:r w:rsidRPr="00493795">
        <w:rPr>
          <w:rFonts w:ascii="Arial" w:hAnsi="Arial" w:cs="Arial"/>
          <w:i/>
          <w:sz w:val="20"/>
          <w:szCs w:val="20"/>
        </w:rPr>
        <w:t xml:space="preserve">   para a CONTRATADA efetuar a reparação do(s) serviço(s) que não atender (em) as especificações do objeto.</w:t>
      </w:r>
    </w:p>
    <w:p w:rsidR="00455DBE" w:rsidRPr="00493795" w:rsidRDefault="00455DBE" w:rsidP="00D84B1D">
      <w:pPr>
        <w:ind w:firstLine="708"/>
        <w:jc w:val="both"/>
        <w:rPr>
          <w:rFonts w:ascii="Arial" w:hAnsi="Arial" w:cs="Arial"/>
          <w:i/>
          <w:sz w:val="20"/>
          <w:szCs w:val="20"/>
        </w:rPr>
      </w:pPr>
    </w:p>
    <w:p w:rsidR="00455DBE" w:rsidRPr="00493795" w:rsidRDefault="00455DBE" w:rsidP="00455DBE">
      <w:pPr>
        <w:jc w:val="both"/>
        <w:rPr>
          <w:rFonts w:ascii="Arial" w:hAnsi="Arial" w:cs="Arial"/>
          <w:i/>
          <w:sz w:val="20"/>
        </w:rPr>
      </w:pPr>
      <w:r w:rsidRPr="00493795">
        <w:rPr>
          <w:rFonts w:ascii="Arial" w:hAnsi="Arial" w:cs="Arial"/>
          <w:i/>
          <w:sz w:val="20"/>
          <w:szCs w:val="20"/>
        </w:rPr>
        <w:t>Considerando que a</w:t>
      </w:r>
      <w:r w:rsidRPr="00493795">
        <w:rPr>
          <w:rFonts w:ascii="Arial" w:hAnsi="Arial" w:cs="Arial"/>
          <w:i/>
          <w:color w:val="000000"/>
          <w:sz w:val="20"/>
        </w:rPr>
        <w:t xml:space="preserve"> </w:t>
      </w:r>
      <w:bookmarkStart w:id="0" w:name="_Ref484765712"/>
      <w:r w:rsidRPr="00493795">
        <w:rPr>
          <w:rFonts w:ascii="Arial" w:hAnsi="Arial" w:cs="Arial"/>
          <w:i/>
          <w:sz w:val="20"/>
        </w:rPr>
        <w:t>apresentação da Nota Fiscal/Fatura deverá ocorrer até o 25º dia do mês subsequente ao da prestação dos serviços, não ocorrendo isso, ela deverá ser emitida com data do primeiro dia útil do mês seguinte</w:t>
      </w:r>
      <w:bookmarkEnd w:id="0"/>
      <w:r w:rsidRPr="00493795">
        <w:rPr>
          <w:rFonts w:ascii="Arial" w:hAnsi="Arial" w:cs="Arial"/>
          <w:i/>
          <w:sz w:val="20"/>
        </w:rPr>
        <w:t xml:space="preserve"> e ainda, se a data do pagamento ocorra em dia não útil, o mesmo será efetivado no 1º dia útil subsequente.</w:t>
      </w:r>
    </w:p>
    <w:p w:rsidR="00455DBE" w:rsidRPr="00493795" w:rsidRDefault="00455DBE" w:rsidP="00455DBE">
      <w:pPr>
        <w:rPr>
          <w:rFonts w:ascii="Arial" w:hAnsi="Arial" w:cs="Arial"/>
          <w:i/>
          <w:color w:val="000000"/>
          <w:sz w:val="20"/>
          <w:szCs w:val="20"/>
        </w:rPr>
      </w:pPr>
      <w:r w:rsidRPr="00493795">
        <w:rPr>
          <w:rFonts w:ascii="Arial" w:hAnsi="Arial" w:cs="Arial"/>
          <w:i/>
          <w:color w:val="000000"/>
          <w:sz w:val="20"/>
          <w:szCs w:val="20"/>
        </w:rPr>
        <w:t xml:space="preserve">É possível que a contratada somente </w:t>
      </w:r>
      <w:proofErr w:type="gramStart"/>
      <w:r w:rsidRPr="00493795">
        <w:rPr>
          <w:rFonts w:ascii="Arial" w:hAnsi="Arial" w:cs="Arial"/>
          <w:i/>
          <w:color w:val="000000"/>
          <w:sz w:val="20"/>
          <w:szCs w:val="20"/>
        </w:rPr>
        <w:t>receberá</w:t>
      </w:r>
      <w:proofErr w:type="gramEnd"/>
      <w:r w:rsidRPr="00493795">
        <w:rPr>
          <w:rFonts w:ascii="Arial" w:hAnsi="Arial" w:cs="Arial"/>
          <w:i/>
          <w:color w:val="000000"/>
          <w:sz w:val="20"/>
          <w:szCs w:val="20"/>
        </w:rPr>
        <w:t xml:space="preserve"> algum pagamento aproximadamente 180 dias após o início dos trabalhos. </w:t>
      </w:r>
      <w:r w:rsidRPr="00493795">
        <w:rPr>
          <w:rFonts w:ascii="Arial" w:hAnsi="Arial" w:cs="Arial"/>
          <w:b/>
          <w:i/>
          <w:color w:val="000000"/>
          <w:sz w:val="20"/>
          <w:szCs w:val="20"/>
        </w:rPr>
        <w:t>Está correto o nosso entendimento</w:t>
      </w:r>
      <w:r w:rsidRPr="00493795">
        <w:rPr>
          <w:rFonts w:ascii="Arial" w:hAnsi="Arial" w:cs="Arial"/>
          <w:i/>
          <w:color w:val="000000"/>
          <w:sz w:val="20"/>
          <w:szCs w:val="20"/>
        </w:rPr>
        <w:t>?</w:t>
      </w:r>
    </w:p>
    <w:p w:rsidR="00493795" w:rsidRPr="00953832" w:rsidRDefault="00953832" w:rsidP="00455DBE">
      <w:pPr>
        <w:rPr>
          <w:rFonts w:ascii="Arial" w:hAnsi="Arial" w:cs="Arial"/>
          <w:b/>
          <w:color w:val="000000"/>
          <w:sz w:val="20"/>
          <w:szCs w:val="20"/>
        </w:rPr>
      </w:pPr>
      <w:r w:rsidRPr="00953832">
        <w:rPr>
          <w:rFonts w:ascii="Arial" w:hAnsi="Arial" w:cs="Arial"/>
          <w:b/>
          <w:color w:val="000000"/>
          <w:sz w:val="20"/>
          <w:szCs w:val="20"/>
        </w:rPr>
        <w:t>Nossa resposta:</w:t>
      </w:r>
    </w:p>
    <w:p w:rsidR="00DB261D" w:rsidRDefault="00217978" w:rsidP="00ED617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Considerando o prazo máximo em todas as situações, ter-se-ia o seguinte cenário:</w:t>
      </w:r>
    </w:p>
    <w:p w:rsidR="00217978" w:rsidRDefault="00966A92" w:rsidP="00ED617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</w:t>
      </w:r>
      <w:r w:rsidR="00217978">
        <w:rPr>
          <w:rFonts w:ascii="Arial" w:hAnsi="Arial" w:cs="Arial"/>
          <w:color w:val="000000"/>
          <w:sz w:val="20"/>
          <w:szCs w:val="20"/>
        </w:rPr>
        <w:t xml:space="preserve"> contratado </w:t>
      </w:r>
      <w:r>
        <w:rPr>
          <w:rFonts w:ascii="Arial" w:hAnsi="Arial" w:cs="Arial"/>
          <w:color w:val="000000"/>
          <w:sz w:val="20"/>
          <w:szCs w:val="20"/>
        </w:rPr>
        <w:t xml:space="preserve">entrega o objeto no prazo de </w:t>
      </w:r>
      <w:r w:rsidRPr="00ED6176">
        <w:rPr>
          <w:rFonts w:ascii="Arial" w:hAnsi="Arial" w:cs="Arial"/>
          <w:b/>
          <w:color w:val="000000"/>
          <w:sz w:val="20"/>
          <w:szCs w:val="20"/>
        </w:rPr>
        <w:t>120 dias</w:t>
      </w:r>
      <w:r>
        <w:rPr>
          <w:rFonts w:ascii="Arial" w:hAnsi="Arial" w:cs="Arial"/>
          <w:color w:val="000000"/>
          <w:sz w:val="20"/>
          <w:szCs w:val="20"/>
        </w:rPr>
        <w:t xml:space="preserve"> da assinatura do contrato</w:t>
      </w:r>
      <w:r w:rsidR="00265726">
        <w:rPr>
          <w:rFonts w:ascii="Arial" w:hAnsi="Arial" w:cs="Arial"/>
          <w:color w:val="000000"/>
          <w:sz w:val="20"/>
          <w:szCs w:val="20"/>
        </w:rPr>
        <w:t xml:space="preserve"> (item 8.1)</w:t>
      </w:r>
    </w:p>
    <w:p w:rsidR="00217978" w:rsidRDefault="00217978" w:rsidP="00ED617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Após a entrega do objeto, o fiscal </w:t>
      </w:r>
      <w:r w:rsidR="00966A92">
        <w:rPr>
          <w:rFonts w:ascii="Arial" w:hAnsi="Arial" w:cs="Arial"/>
          <w:color w:val="000000"/>
          <w:sz w:val="20"/>
          <w:szCs w:val="20"/>
        </w:rPr>
        <w:t>realiza</w:t>
      </w:r>
      <w:r>
        <w:rPr>
          <w:rFonts w:ascii="Arial" w:hAnsi="Arial" w:cs="Arial"/>
          <w:color w:val="000000"/>
          <w:sz w:val="20"/>
          <w:szCs w:val="20"/>
        </w:rPr>
        <w:t xml:space="preserve"> o recebimento provisório no prazo de </w:t>
      </w:r>
      <w:r w:rsidRPr="00ED6176">
        <w:rPr>
          <w:rFonts w:ascii="Arial" w:hAnsi="Arial" w:cs="Arial"/>
          <w:b/>
          <w:color w:val="000000"/>
          <w:sz w:val="20"/>
          <w:szCs w:val="20"/>
        </w:rPr>
        <w:t>15 dias</w:t>
      </w:r>
      <w:r w:rsidR="0026572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265726" w:rsidRPr="00265726">
        <w:rPr>
          <w:rFonts w:ascii="Arial" w:hAnsi="Arial" w:cs="Arial"/>
          <w:color w:val="000000"/>
          <w:sz w:val="20"/>
          <w:szCs w:val="20"/>
        </w:rPr>
        <w:t>(item 8.2)</w:t>
      </w:r>
      <w:r w:rsidRPr="00265726">
        <w:rPr>
          <w:rFonts w:ascii="Arial" w:hAnsi="Arial" w:cs="Arial"/>
          <w:color w:val="000000"/>
          <w:sz w:val="20"/>
          <w:szCs w:val="20"/>
        </w:rPr>
        <w:t>;</w:t>
      </w:r>
    </w:p>
    <w:p w:rsidR="00217978" w:rsidRDefault="00966A92" w:rsidP="00ED617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 fiscal detecta algum tipo de </w:t>
      </w:r>
      <w:r w:rsidR="00493795">
        <w:rPr>
          <w:rFonts w:ascii="Arial" w:hAnsi="Arial" w:cs="Arial"/>
          <w:color w:val="000000"/>
          <w:sz w:val="20"/>
          <w:szCs w:val="20"/>
        </w:rPr>
        <w:t>inconformidade no recebimento provisório;</w:t>
      </w:r>
      <w:r w:rsidR="00217978">
        <w:rPr>
          <w:rFonts w:ascii="Arial" w:hAnsi="Arial" w:cs="Arial"/>
          <w:color w:val="000000"/>
          <w:sz w:val="20"/>
          <w:szCs w:val="20"/>
        </w:rPr>
        <w:t xml:space="preserve"> o contratado </w:t>
      </w:r>
      <w:r w:rsidR="00493795">
        <w:rPr>
          <w:rFonts w:ascii="Arial" w:hAnsi="Arial" w:cs="Arial"/>
          <w:color w:val="000000"/>
          <w:sz w:val="20"/>
          <w:szCs w:val="20"/>
        </w:rPr>
        <w:t>procede às correções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493795">
        <w:rPr>
          <w:rFonts w:ascii="Arial" w:hAnsi="Arial" w:cs="Arial"/>
          <w:color w:val="000000"/>
          <w:sz w:val="20"/>
          <w:szCs w:val="20"/>
        </w:rPr>
        <w:t xml:space="preserve">no prazo de </w:t>
      </w:r>
      <w:r w:rsidR="00493795" w:rsidRPr="00ED6176">
        <w:rPr>
          <w:rFonts w:ascii="Arial" w:hAnsi="Arial" w:cs="Arial"/>
          <w:b/>
          <w:color w:val="000000"/>
          <w:sz w:val="20"/>
          <w:szCs w:val="20"/>
        </w:rPr>
        <w:t>10 dias</w:t>
      </w:r>
      <w:r w:rsidR="00217978">
        <w:rPr>
          <w:rFonts w:ascii="Arial" w:hAnsi="Arial" w:cs="Arial"/>
          <w:color w:val="000000"/>
          <w:sz w:val="20"/>
          <w:szCs w:val="20"/>
        </w:rPr>
        <w:t>, submetendo o objeto novamente ao fiscal</w:t>
      </w:r>
      <w:r w:rsidR="00265726">
        <w:rPr>
          <w:rFonts w:ascii="Arial" w:hAnsi="Arial" w:cs="Arial"/>
          <w:color w:val="000000"/>
          <w:sz w:val="20"/>
          <w:szCs w:val="20"/>
        </w:rPr>
        <w:t xml:space="preserve"> (</w:t>
      </w:r>
      <w:r w:rsidR="00953832">
        <w:rPr>
          <w:rFonts w:ascii="Arial" w:hAnsi="Arial" w:cs="Arial"/>
          <w:color w:val="000000"/>
          <w:sz w:val="20"/>
          <w:szCs w:val="20"/>
        </w:rPr>
        <w:t xml:space="preserve">item </w:t>
      </w:r>
      <w:r w:rsidR="00265726">
        <w:rPr>
          <w:rFonts w:ascii="Arial" w:hAnsi="Arial" w:cs="Arial"/>
          <w:color w:val="000000"/>
          <w:sz w:val="20"/>
          <w:szCs w:val="20"/>
        </w:rPr>
        <w:t>8.4)</w:t>
      </w:r>
      <w:r w:rsidR="00ED6176">
        <w:rPr>
          <w:rFonts w:ascii="Arial" w:hAnsi="Arial" w:cs="Arial"/>
          <w:color w:val="000000"/>
          <w:sz w:val="20"/>
          <w:szCs w:val="20"/>
        </w:rPr>
        <w:t>;</w:t>
      </w:r>
    </w:p>
    <w:p w:rsidR="00217978" w:rsidRDefault="00217978" w:rsidP="00ED617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Em </w:t>
      </w:r>
      <w:r w:rsidRPr="00ED6176">
        <w:rPr>
          <w:rFonts w:ascii="Arial" w:hAnsi="Arial" w:cs="Arial"/>
          <w:b/>
          <w:color w:val="000000"/>
          <w:sz w:val="20"/>
          <w:szCs w:val="20"/>
        </w:rPr>
        <w:t>10 dias</w:t>
      </w:r>
      <w:r>
        <w:rPr>
          <w:rFonts w:ascii="Arial" w:hAnsi="Arial" w:cs="Arial"/>
          <w:color w:val="000000"/>
          <w:sz w:val="20"/>
          <w:szCs w:val="20"/>
        </w:rPr>
        <w:t xml:space="preserve"> o fiscal</w:t>
      </w:r>
      <w:r w:rsidR="00ED6176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realiza o recebimento definitivo</w:t>
      </w:r>
      <w:r w:rsidR="00265726">
        <w:rPr>
          <w:rFonts w:ascii="Arial" w:hAnsi="Arial" w:cs="Arial"/>
          <w:color w:val="000000"/>
          <w:sz w:val="20"/>
          <w:szCs w:val="20"/>
        </w:rPr>
        <w:t xml:space="preserve"> (</w:t>
      </w:r>
      <w:r w:rsidR="00953832">
        <w:rPr>
          <w:rFonts w:ascii="Arial" w:hAnsi="Arial" w:cs="Arial"/>
          <w:color w:val="000000"/>
          <w:sz w:val="20"/>
          <w:szCs w:val="20"/>
        </w:rPr>
        <w:t xml:space="preserve">item </w:t>
      </w:r>
      <w:r w:rsidR="00265726">
        <w:rPr>
          <w:rFonts w:ascii="Arial" w:hAnsi="Arial" w:cs="Arial"/>
          <w:color w:val="000000"/>
          <w:sz w:val="20"/>
          <w:szCs w:val="20"/>
        </w:rPr>
        <w:t>8.5)</w:t>
      </w:r>
      <w:r w:rsidR="00ED6176">
        <w:rPr>
          <w:rFonts w:ascii="Arial" w:hAnsi="Arial" w:cs="Arial"/>
          <w:color w:val="000000"/>
          <w:sz w:val="20"/>
          <w:szCs w:val="20"/>
        </w:rPr>
        <w:t>;</w:t>
      </w:r>
    </w:p>
    <w:p w:rsidR="00217978" w:rsidRDefault="00217978" w:rsidP="00ED617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Após o recebimento definitivo, o contratado emite a nota fiscal em </w:t>
      </w:r>
      <w:proofErr w:type="gramStart"/>
      <w:r w:rsidRPr="00ED6176">
        <w:rPr>
          <w:rFonts w:ascii="Arial" w:hAnsi="Arial" w:cs="Arial"/>
          <w:b/>
          <w:color w:val="000000"/>
          <w:sz w:val="20"/>
          <w:szCs w:val="20"/>
        </w:rPr>
        <w:t>5</w:t>
      </w:r>
      <w:proofErr w:type="gramEnd"/>
      <w:r w:rsidRPr="00ED6176">
        <w:rPr>
          <w:rFonts w:ascii="Arial" w:hAnsi="Arial" w:cs="Arial"/>
          <w:b/>
          <w:color w:val="000000"/>
          <w:sz w:val="20"/>
          <w:szCs w:val="20"/>
        </w:rPr>
        <w:t xml:space="preserve"> dias</w:t>
      </w:r>
      <w:r w:rsidR="00265726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265726" w:rsidRPr="00265726">
        <w:rPr>
          <w:rFonts w:ascii="Arial" w:hAnsi="Arial" w:cs="Arial"/>
          <w:color w:val="000000"/>
          <w:sz w:val="20"/>
          <w:szCs w:val="20"/>
        </w:rPr>
        <w:t>(item 12.2.1)</w:t>
      </w:r>
      <w:r w:rsidR="00ED6176">
        <w:rPr>
          <w:rFonts w:ascii="Arial" w:hAnsi="Arial" w:cs="Arial"/>
          <w:color w:val="000000"/>
          <w:sz w:val="20"/>
          <w:szCs w:val="20"/>
        </w:rPr>
        <w:t>;</w:t>
      </w:r>
    </w:p>
    <w:p w:rsidR="00217978" w:rsidRDefault="00966A92" w:rsidP="00ED6176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 nota fiscal é emi</w:t>
      </w:r>
      <w:r w:rsidR="00493795">
        <w:rPr>
          <w:rFonts w:ascii="Arial" w:hAnsi="Arial" w:cs="Arial"/>
          <w:color w:val="000000"/>
          <w:sz w:val="20"/>
          <w:szCs w:val="20"/>
        </w:rPr>
        <w:t xml:space="preserve">tida no dia 19 do mês; o pagamento, no dia 04 do mês subsequente, totalizando </w:t>
      </w:r>
      <w:r w:rsidR="00493795" w:rsidRPr="00ED6176">
        <w:rPr>
          <w:rFonts w:ascii="Arial" w:hAnsi="Arial" w:cs="Arial"/>
          <w:b/>
          <w:color w:val="000000"/>
          <w:sz w:val="20"/>
          <w:szCs w:val="20"/>
        </w:rPr>
        <w:t>15 dias</w:t>
      </w:r>
      <w:r w:rsidR="00493795">
        <w:rPr>
          <w:rFonts w:ascii="Arial" w:hAnsi="Arial" w:cs="Arial"/>
          <w:color w:val="000000"/>
          <w:sz w:val="20"/>
          <w:szCs w:val="20"/>
        </w:rPr>
        <w:t xml:space="preserve"> entre um período e outro</w:t>
      </w:r>
      <w:r w:rsidR="00265726">
        <w:rPr>
          <w:rFonts w:ascii="Arial" w:hAnsi="Arial" w:cs="Arial"/>
          <w:color w:val="000000"/>
          <w:sz w:val="20"/>
          <w:szCs w:val="20"/>
        </w:rPr>
        <w:t xml:space="preserve"> (item 12.1)</w:t>
      </w:r>
      <w:r w:rsidR="00ED6176">
        <w:rPr>
          <w:rFonts w:ascii="Arial" w:hAnsi="Arial" w:cs="Arial"/>
          <w:color w:val="000000"/>
          <w:sz w:val="20"/>
          <w:szCs w:val="20"/>
        </w:rPr>
        <w:t>;</w:t>
      </w:r>
    </w:p>
    <w:p w:rsidR="00493795" w:rsidRPr="00ED6176" w:rsidRDefault="00493795" w:rsidP="00ED6176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ED6176">
        <w:rPr>
          <w:rFonts w:ascii="Arial" w:hAnsi="Arial" w:cs="Arial"/>
          <w:b/>
          <w:color w:val="000000"/>
          <w:sz w:val="20"/>
          <w:szCs w:val="20"/>
        </w:rPr>
        <w:t>Resumindo: 120 + 15 + 10 + 10 + 5 + 15 = 175 dias</w:t>
      </w:r>
      <w:r w:rsidR="00ED6176" w:rsidRPr="00ED6176">
        <w:rPr>
          <w:rFonts w:ascii="Arial" w:hAnsi="Arial" w:cs="Arial"/>
          <w:b/>
          <w:color w:val="000000"/>
          <w:sz w:val="20"/>
          <w:szCs w:val="20"/>
        </w:rPr>
        <w:t>.</w:t>
      </w:r>
    </w:p>
    <w:p w:rsidR="00455DBE" w:rsidRDefault="00493795" w:rsidP="00953832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Posto isto, afirmamos que o entendimento esposado acima está correto. </w:t>
      </w:r>
    </w:p>
    <w:p w:rsidR="00455DBE" w:rsidRDefault="00455DBE" w:rsidP="00455DBE">
      <w:pPr>
        <w:rPr>
          <w:rFonts w:ascii="Arial" w:hAnsi="Arial" w:cs="Arial"/>
          <w:color w:val="000000"/>
          <w:sz w:val="20"/>
          <w:szCs w:val="20"/>
        </w:rPr>
      </w:pPr>
    </w:p>
    <w:p w:rsidR="00455DBE" w:rsidRDefault="00455DBE" w:rsidP="00455D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>
        <w:rPr>
          <w:b/>
        </w:rPr>
        <w:t xml:space="preserve">Questão 5 - </w:t>
      </w:r>
      <w:r w:rsidRPr="003B4279">
        <w:rPr>
          <w:b/>
        </w:rPr>
        <w:t xml:space="preserve">Sobre o </w:t>
      </w:r>
      <w:r w:rsidRPr="003B4279">
        <w:rPr>
          <w:rFonts w:ascii="Arial" w:hAnsi="Arial" w:cs="Arial"/>
          <w:b/>
          <w:sz w:val="20"/>
          <w:szCs w:val="20"/>
        </w:rPr>
        <w:t xml:space="preserve">Teste de </w:t>
      </w:r>
      <w:proofErr w:type="spellStart"/>
      <w:r w:rsidRPr="003B4279">
        <w:rPr>
          <w:rFonts w:ascii="Arial" w:hAnsi="Arial" w:cs="Arial"/>
          <w:b/>
          <w:sz w:val="20"/>
          <w:szCs w:val="20"/>
        </w:rPr>
        <w:t>Recuperabilidade</w:t>
      </w:r>
      <w:proofErr w:type="spellEnd"/>
      <w:r w:rsidRPr="003B4279">
        <w:rPr>
          <w:rFonts w:ascii="Arial" w:hAnsi="Arial" w:cs="Arial"/>
          <w:b/>
          <w:sz w:val="20"/>
          <w:szCs w:val="20"/>
        </w:rPr>
        <w:t xml:space="preserve"> através do fluxo de caixa descontado</w:t>
      </w:r>
      <w:r w:rsidRPr="00401FC0">
        <w:rPr>
          <w:rFonts w:ascii="Arial" w:hAnsi="Arial" w:cs="Arial"/>
          <w:sz w:val="20"/>
          <w:szCs w:val="20"/>
        </w:rPr>
        <w:t>.</w:t>
      </w:r>
    </w:p>
    <w:p w:rsidR="00455DBE" w:rsidRPr="00401FC0" w:rsidRDefault="00455DBE" w:rsidP="00455DBE">
      <w:pPr>
        <w:rPr>
          <w:rFonts w:ascii="Arial" w:hAnsi="Arial" w:cs="Arial"/>
          <w:bCs/>
          <w:sz w:val="20"/>
          <w:szCs w:val="20"/>
        </w:rPr>
      </w:pPr>
    </w:p>
    <w:p w:rsidR="00455DBE" w:rsidRPr="00D82C32" w:rsidRDefault="00455DBE" w:rsidP="00455DBE">
      <w:pPr>
        <w:jc w:val="both"/>
        <w:rPr>
          <w:rFonts w:ascii="Arial" w:hAnsi="Arial" w:cs="Arial"/>
          <w:sz w:val="20"/>
          <w:szCs w:val="20"/>
        </w:rPr>
      </w:pPr>
      <w:r w:rsidRPr="00D82C32">
        <w:rPr>
          <w:rFonts w:ascii="Arial" w:hAnsi="Arial" w:cs="Arial"/>
          <w:sz w:val="20"/>
          <w:szCs w:val="20"/>
        </w:rPr>
        <w:t xml:space="preserve">Entendemos que, uma vez constatada a perda de </w:t>
      </w:r>
      <w:proofErr w:type="spellStart"/>
      <w:r w:rsidRPr="00D82C32">
        <w:rPr>
          <w:rFonts w:ascii="Arial" w:hAnsi="Arial" w:cs="Arial"/>
          <w:sz w:val="20"/>
          <w:szCs w:val="20"/>
        </w:rPr>
        <w:t>recuperabilidade</w:t>
      </w:r>
      <w:proofErr w:type="spellEnd"/>
      <w:r w:rsidRPr="00D82C32">
        <w:rPr>
          <w:rFonts w:ascii="Arial" w:hAnsi="Arial" w:cs="Arial"/>
          <w:sz w:val="20"/>
          <w:szCs w:val="20"/>
        </w:rPr>
        <w:t xml:space="preserve"> dos ativos através da avaliação pelo critério de avaliação patrimonial (</w:t>
      </w:r>
      <w:r w:rsidRPr="00401FC0">
        <w:rPr>
          <w:rFonts w:ascii="Arial" w:hAnsi="Arial" w:cs="Arial"/>
          <w:sz w:val="20"/>
          <w:szCs w:val="20"/>
        </w:rPr>
        <w:t>reavaliação da vida útil-econômica estimada dos bens patrimoniais, para cálculo da depreciação e amortização</w:t>
      </w:r>
      <w:r w:rsidRPr="00D82C32">
        <w:rPr>
          <w:rFonts w:ascii="Arial" w:hAnsi="Arial" w:cs="Arial"/>
          <w:sz w:val="20"/>
          <w:szCs w:val="20"/>
        </w:rPr>
        <w:t xml:space="preserve">) será necessário </w:t>
      </w:r>
      <w:proofErr w:type="gramStart"/>
      <w:r w:rsidRPr="00D82C32">
        <w:rPr>
          <w:rFonts w:ascii="Arial" w:hAnsi="Arial" w:cs="Arial"/>
          <w:sz w:val="20"/>
          <w:szCs w:val="20"/>
        </w:rPr>
        <w:t>a</w:t>
      </w:r>
      <w:proofErr w:type="gramEnd"/>
      <w:r w:rsidRPr="00401FC0">
        <w:rPr>
          <w:rFonts w:ascii="Arial" w:hAnsi="Arial" w:cs="Arial"/>
          <w:sz w:val="20"/>
          <w:szCs w:val="20"/>
        </w:rPr>
        <w:t xml:space="preserve"> realização do Teste de </w:t>
      </w:r>
      <w:proofErr w:type="spellStart"/>
      <w:r w:rsidRPr="00401FC0">
        <w:rPr>
          <w:rFonts w:ascii="Arial" w:hAnsi="Arial" w:cs="Arial"/>
          <w:sz w:val="20"/>
          <w:szCs w:val="20"/>
        </w:rPr>
        <w:t>Recuperabilidade</w:t>
      </w:r>
      <w:proofErr w:type="spellEnd"/>
      <w:r w:rsidRPr="00401FC0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401FC0">
        <w:rPr>
          <w:rFonts w:ascii="Arial" w:hAnsi="Arial" w:cs="Arial"/>
          <w:sz w:val="20"/>
          <w:szCs w:val="20"/>
        </w:rPr>
        <w:t>Impairment</w:t>
      </w:r>
      <w:proofErr w:type="spellEnd"/>
      <w:r w:rsidRPr="00401FC0">
        <w:rPr>
          <w:rFonts w:ascii="Arial" w:hAnsi="Arial" w:cs="Arial"/>
          <w:sz w:val="20"/>
          <w:szCs w:val="20"/>
        </w:rPr>
        <w:t xml:space="preserve"> Test), através do fluxo de caixa descontado.</w:t>
      </w:r>
    </w:p>
    <w:p w:rsidR="00455DBE" w:rsidRPr="00401FC0" w:rsidRDefault="00455DBE" w:rsidP="00455DBE">
      <w:pPr>
        <w:pStyle w:val="Recuodecorpodetexto"/>
        <w:ind w:left="0"/>
        <w:rPr>
          <w:rFonts w:ascii="Arial" w:hAnsi="Arial" w:cs="Arial"/>
          <w:bCs w:val="0"/>
          <w:color w:val="auto"/>
          <w:sz w:val="20"/>
          <w:szCs w:val="20"/>
        </w:rPr>
      </w:pPr>
    </w:p>
    <w:p w:rsidR="001C5CF3" w:rsidRDefault="00455DBE" w:rsidP="00455DBE">
      <w:pPr>
        <w:jc w:val="both"/>
        <w:rPr>
          <w:rFonts w:ascii="Arial" w:hAnsi="Arial" w:cs="Arial"/>
          <w:sz w:val="20"/>
          <w:szCs w:val="20"/>
        </w:rPr>
      </w:pPr>
      <w:r w:rsidRPr="00CF0E09">
        <w:rPr>
          <w:rFonts w:ascii="Arial" w:hAnsi="Arial" w:cs="Arial"/>
          <w:sz w:val="20"/>
          <w:szCs w:val="20"/>
        </w:rPr>
        <w:t xml:space="preserve">Nesse caso, favor informar quantas </w:t>
      </w:r>
      <w:proofErr w:type="gramStart"/>
      <w:r w:rsidRPr="00CF0E09">
        <w:rPr>
          <w:rFonts w:ascii="Arial" w:hAnsi="Arial" w:cs="Arial"/>
          <w:sz w:val="20"/>
          <w:szCs w:val="20"/>
        </w:rPr>
        <w:t>são</w:t>
      </w:r>
      <w:proofErr w:type="gramEnd"/>
      <w:r w:rsidRPr="00CF0E09">
        <w:rPr>
          <w:rFonts w:ascii="Arial" w:hAnsi="Arial" w:cs="Arial"/>
          <w:sz w:val="20"/>
          <w:szCs w:val="20"/>
        </w:rPr>
        <w:t xml:space="preserve"> as unidades Geradoras de Caixa</w:t>
      </w:r>
      <w:r>
        <w:rPr>
          <w:rFonts w:ascii="Arial" w:hAnsi="Arial" w:cs="Arial"/>
          <w:sz w:val="20"/>
          <w:szCs w:val="20"/>
        </w:rPr>
        <w:t xml:space="preserve"> // q</w:t>
      </w:r>
      <w:r w:rsidRPr="00CF0E09">
        <w:rPr>
          <w:rFonts w:ascii="Arial" w:hAnsi="Arial" w:cs="Arial"/>
          <w:sz w:val="20"/>
          <w:szCs w:val="20"/>
        </w:rPr>
        <w:t xml:space="preserve">uais são as Unidades Geradoras de Caixa das HEMOBRÁS? </w:t>
      </w:r>
      <w:r>
        <w:rPr>
          <w:rFonts w:ascii="Arial" w:hAnsi="Arial" w:cs="Arial"/>
          <w:sz w:val="20"/>
          <w:szCs w:val="20"/>
        </w:rPr>
        <w:t>...</w:t>
      </w:r>
      <w:r w:rsidRPr="00CF0E09">
        <w:rPr>
          <w:rFonts w:ascii="Arial" w:hAnsi="Arial" w:cs="Arial"/>
          <w:sz w:val="20"/>
          <w:szCs w:val="20"/>
        </w:rPr>
        <w:t xml:space="preserve">Se possível, apresentar D.R.E. </w:t>
      </w:r>
      <w:proofErr w:type="gramStart"/>
      <w:r w:rsidRPr="00CF0E09">
        <w:rPr>
          <w:rFonts w:ascii="Arial" w:hAnsi="Arial" w:cs="Arial"/>
          <w:sz w:val="20"/>
          <w:szCs w:val="20"/>
        </w:rPr>
        <w:t>dos</w:t>
      </w:r>
      <w:proofErr w:type="gramEnd"/>
      <w:r w:rsidRPr="00CF0E09">
        <w:rPr>
          <w:rFonts w:ascii="Arial" w:hAnsi="Arial" w:cs="Arial"/>
          <w:sz w:val="20"/>
          <w:szCs w:val="20"/>
        </w:rPr>
        <w:t xml:space="preserve"> últimos dois anos com receitas das U.G.C. </w:t>
      </w:r>
    </w:p>
    <w:p w:rsidR="001C5CF3" w:rsidRPr="001C5CF3" w:rsidRDefault="001C5CF3" w:rsidP="00455DBE">
      <w:pPr>
        <w:jc w:val="both"/>
        <w:rPr>
          <w:rFonts w:ascii="Arial" w:hAnsi="Arial" w:cs="Arial"/>
          <w:sz w:val="20"/>
          <w:szCs w:val="20"/>
        </w:rPr>
      </w:pPr>
    </w:p>
    <w:p w:rsidR="00455DBE" w:rsidRDefault="001C5CF3" w:rsidP="00455DBE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Nossa resposta:</w:t>
      </w:r>
    </w:p>
    <w:p w:rsidR="001C5CF3" w:rsidRPr="001C5CF3" w:rsidRDefault="001C5CF3" w:rsidP="00455DB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A Hemobrás não possui nenhuma unidade geradora de caixa. </w:t>
      </w:r>
    </w:p>
    <w:p w:rsidR="001C5CF3" w:rsidRPr="00CF0E09" w:rsidRDefault="001C5CF3" w:rsidP="00455DBE">
      <w:pPr>
        <w:jc w:val="both"/>
        <w:rPr>
          <w:rFonts w:ascii="Arial" w:hAnsi="Arial" w:cs="Arial"/>
          <w:sz w:val="20"/>
          <w:szCs w:val="20"/>
        </w:rPr>
      </w:pPr>
    </w:p>
    <w:p w:rsidR="00455DBE" w:rsidRDefault="00455DBE" w:rsidP="00455D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</w:rPr>
      </w:pPr>
      <w:r w:rsidRPr="00637308">
        <w:rPr>
          <w:b/>
        </w:rPr>
        <w:t xml:space="preserve">Questão </w:t>
      </w:r>
      <w:r w:rsidRPr="003B4279">
        <w:rPr>
          <w:b/>
        </w:rPr>
        <w:t xml:space="preserve">06- inventário físico </w:t>
      </w:r>
      <w:r w:rsidRPr="003B4279">
        <w:rPr>
          <w:b/>
          <w:i/>
        </w:rPr>
        <w:t>“in loco”.</w:t>
      </w:r>
      <w:r>
        <w:rPr>
          <w:b/>
        </w:rPr>
        <w:t xml:space="preserve"> </w:t>
      </w:r>
    </w:p>
    <w:p w:rsidR="00455DBE" w:rsidRDefault="00455DBE" w:rsidP="00455DBE">
      <w:pPr>
        <w:rPr>
          <w:b/>
        </w:rPr>
      </w:pPr>
    </w:p>
    <w:p w:rsidR="00455DBE" w:rsidRDefault="00455DBE" w:rsidP="00455DBE">
      <w:r w:rsidRPr="00637308">
        <w:t xml:space="preserve">Como os ativos estão distribuídos em vários endereços, </w:t>
      </w:r>
      <w:r>
        <w:t xml:space="preserve">será possível para a contratada abrir 03 (três) equipes distintas para inventário de forma simultânea? </w:t>
      </w:r>
    </w:p>
    <w:p w:rsidR="00455DBE" w:rsidRDefault="00455DBE" w:rsidP="00455DBE">
      <w:r>
        <w:t xml:space="preserve">Ex.: </w:t>
      </w:r>
      <w:r w:rsidRPr="00CF0E09">
        <w:rPr>
          <w:b/>
        </w:rPr>
        <w:t>Uma equipe</w:t>
      </w:r>
      <w:r>
        <w:t xml:space="preserve"> para </w:t>
      </w:r>
      <w:proofErr w:type="gramStart"/>
      <w:r>
        <w:t>a Unidades</w:t>
      </w:r>
      <w:proofErr w:type="gramEnd"/>
      <w:r>
        <w:t xml:space="preserve"> em Recife e Abreu e Lima – PE; </w:t>
      </w:r>
      <w:r w:rsidRPr="00CF0E09">
        <w:rPr>
          <w:b/>
        </w:rPr>
        <w:t>outra equipe</w:t>
      </w:r>
      <w:r>
        <w:t xml:space="preserve"> para a Sede em Brasília – DF; e </w:t>
      </w:r>
      <w:r w:rsidRPr="00CF0E09">
        <w:rPr>
          <w:b/>
        </w:rPr>
        <w:t>uma terceira equipe</w:t>
      </w:r>
      <w:r>
        <w:t xml:space="preserve"> para Goiana - PE; </w:t>
      </w:r>
    </w:p>
    <w:p w:rsidR="00455DBE" w:rsidRDefault="00455DBE" w:rsidP="00455DBE">
      <w:r>
        <w:t xml:space="preserve">Qual o período previsto para esse inventário? Quantos turnos trabalha cada uma das unidades?  </w:t>
      </w:r>
    </w:p>
    <w:p w:rsidR="00807432" w:rsidRPr="00807432" w:rsidRDefault="00807432" w:rsidP="00455DBE">
      <w:r>
        <w:rPr>
          <w:b/>
        </w:rPr>
        <w:t xml:space="preserve">Resposta: </w:t>
      </w:r>
      <w:r>
        <w:t xml:space="preserve">Sim, o inventário </w:t>
      </w:r>
      <w:r w:rsidR="00353689">
        <w:t>é trabalha</w:t>
      </w:r>
      <w:r>
        <w:t>do dessa forma,</w:t>
      </w:r>
      <w:proofErr w:type="gramStart"/>
      <w:r w:rsidR="00353689">
        <w:t xml:space="preserve"> </w:t>
      </w:r>
      <w:r>
        <w:t xml:space="preserve"> </w:t>
      </w:r>
      <w:proofErr w:type="gramEnd"/>
      <w:r w:rsidR="00353689">
        <w:t>perdurando em</w:t>
      </w:r>
      <w:r>
        <w:t xml:space="preserve"> torno de 2 dias úteis.</w:t>
      </w:r>
      <w:bookmarkStart w:id="1" w:name="_GoBack"/>
      <w:bookmarkEnd w:id="1"/>
    </w:p>
    <w:p w:rsidR="002246C7" w:rsidRDefault="002246C7"/>
    <w:sectPr w:rsidR="002246C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DBE"/>
    <w:rsid w:val="001C5CF3"/>
    <w:rsid w:val="001F44D2"/>
    <w:rsid w:val="00217978"/>
    <w:rsid w:val="002246C7"/>
    <w:rsid w:val="00265726"/>
    <w:rsid w:val="00353689"/>
    <w:rsid w:val="00455DBE"/>
    <w:rsid w:val="00493795"/>
    <w:rsid w:val="005D112B"/>
    <w:rsid w:val="00807432"/>
    <w:rsid w:val="00953832"/>
    <w:rsid w:val="00966A92"/>
    <w:rsid w:val="00C958AE"/>
    <w:rsid w:val="00D84B1D"/>
    <w:rsid w:val="00DB261D"/>
    <w:rsid w:val="00E71DE6"/>
    <w:rsid w:val="00EC6733"/>
    <w:rsid w:val="00ED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DBE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455DBE"/>
    <w:pPr>
      <w:spacing w:after="0" w:line="240" w:lineRule="auto"/>
      <w:ind w:left="360"/>
      <w:jc w:val="both"/>
    </w:pPr>
    <w:rPr>
      <w:rFonts w:ascii="Tahoma" w:eastAsia="Times New Roman" w:hAnsi="Tahoma" w:cs="Tahoma"/>
      <w:bCs/>
      <w:color w:val="FF0000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455DBE"/>
    <w:rPr>
      <w:rFonts w:ascii="Tahoma" w:eastAsia="Times New Roman" w:hAnsi="Tahoma" w:cs="Tahoma"/>
      <w:bCs/>
      <w:color w:val="FF0000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DBE"/>
    <w:pPr>
      <w:spacing w:after="160" w:line="259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link w:val="RecuodecorpodetextoChar"/>
    <w:rsid w:val="00455DBE"/>
    <w:pPr>
      <w:spacing w:after="0" w:line="240" w:lineRule="auto"/>
      <w:ind w:left="360"/>
      <w:jc w:val="both"/>
    </w:pPr>
    <w:rPr>
      <w:rFonts w:ascii="Tahoma" w:eastAsia="Times New Roman" w:hAnsi="Tahoma" w:cs="Tahoma"/>
      <w:bCs/>
      <w:color w:val="FF0000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455DBE"/>
    <w:rPr>
      <w:rFonts w:ascii="Tahoma" w:eastAsia="Times New Roman" w:hAnsi="Tahoma" w:cs="Tahoma"/>
      <w:bCs/>
      <w:color w:val="FF0000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69AB8A-B045-4718-94B0-420F97E17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799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Lins de Albuquerque e Souza</dc:creator>
  <cp:lastModifiedBy>Daniel Lins de Albuquerque e Souza</cp:lastModifiedBy>
  <cp:revision>11</cp:revision>
  <dcterms:created xsi:type="dcterms:W3CDTF">2018-12-18T18:46:00Z</dcterms:created>
  <dcterms:modified xsi:type="dcterms:W3CDTF">2018-12-19T20:17:00Z</dcterms:modified>
</cp:coreProperties>
</file>