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2CD8B6B" w14:textId="7D372B20" w:rsidR="003344C9" w:rsidRPr="003344C9" w:rsidRDefault="003344C9" w:rsidP="00795B77">
      <w:pPr>
        <w:spacing w:line="360" w:lineRule="auto"/>
        <w:ind w:right="-17"/>
        <w:contextualSpacing/>
        <w:jc w:val="center"/>
        <w:rPr>
          <w:rFonts w:ascii="Times New Roman" w:hAnsi="Times New Roman" w:cs="Times New Roman"/>
          <w:sz w:val="22"/>
          <w:szCs w:val="22"/>
          <w:u w:val="single"/>
        </w:rPr>
      </w:pPr>
      <w:r w:rsidRPr="003344C9">
        <w:rPr>
          <w:rFonts w:ascii="Times New Roman" w:hAnsi="Times New Roman" w:cs="Times New Roman"/>
          <w:sz w:val="22"/>
          <w:szCs w:val="22"/>
          <w:u w:val="single"/>
        </w:rPr>
        <w:t>Anexo II do Edital</w:t>
      </w:r>
    </w:p>
    <w:p w14:paraId="625D25DE" w14:textId="66DE8CD4" w:rsidR="00795B77" w:rsidRPr="00795B77" w:rsidRDefault="00795B77" w:rsidP="00795B77">
      <w:pPr>
        <w:spacing w:line="360" w:lineRule="auto"/>
        <w:ind w:right="-17"/>
        <w:contextualSpacing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795B77">
        <w:rPr>
          <w:rFonts w:ascii="Times New Roman" w:hAnsi="Times New Roman" w:cs="Times New Roman"/>
          <w:b/>
          <w:sz w:val="22"/>
          <w:szCs w:val="22"/>
        </w:rPr>
        <w:t>MINUTA DE CONTRATO</w:t>
      </w:r>
    </w:p>
    <w:p w14:paraId="6E237BF1" w14:textId="581ACCB2" w:rsidR="00795B77" w:rsidRPr="00795B77" w:rsidRDefault="00795B77" w:rsidP="00795B77">
      <w:pPr>
        <w:spacing w:line="360" w:lineRule="auto"/>
        <w:ind w:right="-17"/>
        <w:contextualSpacing/>
        <w:jc w:val="center"/>
        <w:rPr>
          <w:rFonts w:ascii="Times New Roman" w:hAnsi="Times New Roman" w:cs="Times New Roman"/>
          <w:sz w:val="22"/>
          <w:szCs w:val="22"/>
        </w:rPr>
      </w:pPr>
      <w:r w:rsidRPr="00795B77">
        <w:rPr>
          <w:rFonts w:ascii="Times New Roman" w:hAnsi="Times New Roman" w:cs="Times New Roman"/>
          <w:sz w:val="22"/>
          <w:szCs w:val="22"/>
        </w:rPr>
        <w:t>(Processo Administrativo n. 25800.</w:t>
      </w:r>
      <w:r w:rsidR="003344C9">
        <w:rPr>
          <w:rFonts w:ascii="Times New Roman" w:hAnsi="Times New Roman" w:cs="Times New Roman"/>
          <w:sz w:val="22"/>
          <w:szCs w:val="22"/>
        </w:rPr>
        <w:t>004335/2024</w:t>
      </w:r>
      <w:r w:rsidRPr="00795B77">
        <w:rPr>
          <w:rFonts w:ascii="Times New Roman" w:hAnsi="Times New Roman" w:cs="Times New Roman"/>
          <w:sz w:val="22"/>
          <w:szCs w:val="22"/>
        </w:rPr>
        <w:t>)</w:t>
      </w:r>
    </w:p>
    <w:p w14:paraId="3247CC10" w14:textId="77777777" w:rsidR="00795B77" w:rsidRPr="00795B77" w:rsidRDefault="00795B77" w:rsidP="00795B77">
      <w:pPr>
        <w:spacing w:line="360" w:lineRule="auto"/>
        <w:ind w:right="-17"/>
        <w:contextualSpacing/>
        <w:jc w:val="center"/>
        <w:rPr>
          <w:rFonts w:ascii="Times New Roman" w:hAnsi="Times New Roman" w:cs="Times New Roman"/>
          <w:sz w:val="22"/>
          <w:szCs w:val="22"/>
        </w:rPr>
      </w:pPr>
    </w:p>
    <w:p w14:paraId="4302896C" w14:textId="42B055AE" w:rsidR="00EF2567" w:rsidRPr="003A37D8" w:rsidRDefault="00795B77" w:rsidP="006A17E3">
      <w:pPr>
        <w:spacing w:line="276" w:lineRule="auto"/>
        <w:ind w:left="4253" w:right="-15"/>
        <w:contextualSpacing/>
        <w:jc w:val="both"/>
        <w:rPr>
          <w:rFonts w:ascii="Times New Roman" w:hAnsi="Times New Roman" w:cs="Times New Roman"/>
          <w:b/>
          <w:color w:val="FF0000"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 xml:space="preserve">CONTRATO Nº </w:t>
      </w:r>
      <w:r w:rsidR="00107BD4">
        <w:rPr>
          <w:rFonts w:ascii="Times New Roman" w:hAnsi="Times New Roman" w:cs="Times New Roman"/>
          <w:b/>
          <w:sz w:val="22"/>
          <w:szCs w:val="22"/>
        </w:rPr>
        <w:t>______</w:t>
      </w:r>
      <w:r>
        <w:rPr>
          <w:rFonts w:ascii="Times New Roman" w:hAnsi="Times New Roman" w:cs="Times New Roman"/>
          <w:b/>
          <w:sz w:val="22"/>
          <w:szCs w:val="22"/>
        </w:rPr>
        <w:t>/20</w:t>
      </w:r>
      <w:r w:rsidR="00107BD4">
        <w:rPr>
          <w:rFonts w:ascii="Times New Roman" w:hAnsi="Times New Roman" w:cs="Times New Roman"/>
          <w:b/>
          <w:sz w:val="22"/>
          <w:szCs w:val="22"/>
        </w:rPr>
        <w:t>___</w:t>
      </w:r>
      <w:r>
        <w:rPr>
          <w:rFonts w:ascii="Times New Roman" w:hAnsi="Times New Roman" w:cs="Times New Roman"/>
          <w:b/>
          <w:sz w:val="22"/>
          <w:szCs w:val="22"/>
        </w:rPr>
        <w:t xml:space="preserve"> QUE ENTRE SI CELEBRAM A EMPRESA BRASILEIRA DE HEMODERIVADOS E BIOTECNOLOGIA – </w:t>
      </w:r>
      <w:r w:rsidRPr="003A37D8">
        <w:rPr>
          <w:rFonts w:ascii="Times New Roman" w:hAnsi="Times New Roman" w:cs="Times New Roman"/>
          <w:b/>
          <w:sz w:val="22"/>
          <w:szCs w:val="22"/>
        </w:rPr>
        <w:t xml:space="preserve">HEMOBRÁS E A </w:t>
      </w:r>
      <w:r w:rsidR="00AE367E" w:rsidRPr="00AE367E">
        <w:rPr>
          <w:rFonts w:ascii="Times New Roman" w:hAnsi="Times New Roman" w:cs="Times New Roman"/>
          <w:b/>
          <w:color w:val="FF0000"/>
          <w:sz w:val="22"/>
          <w:szCs w:val="22"/>
        </w:rPr>
        <w:t>######</w:t>
      </w:r>
      <w:r w:rsidRPr="003A37D8">
        <w:rPr>
          <w:rFonts w:ascii="Times New Roman" w:hAnsi="Times New Roman" w:cs="Times New Roman"/>
          <w:b/>
          <w:sz w:val="22"/>
          <w:szCs w:val="22"/>
        </w:rPr>
        <w:t>.</w:t>
      </w:r>
    </w:p>
    <w:p w14:paraId="535EC5AE" w14:textId="77777777" w:rsidR="00EF2567" w:rsidRPr="003A37D8" w:rsidRDefault="00EF2567" w:rsidP="003A37D8">
      <w:pPr>
        <w:spacing w:line="360" w:lineRule="auto"/>
        <w:ind w:right="-15"/>
        <w:contextualSpacing/>
        <w:jc w:val="both"/>
        <w:rPr>
          <w:rFonts w:ascii="Times New Roman" w:hAnsi="Times New Roman" w:cs="Times New Roman"/>
          <w:b/>
          <w:color w:val="FF0000"/>
          <w:sz w:val="22"/>
          <w:szCs w:val="22"/>
        </w:rPr>
      </w:pPr>
    </w:p>
    <w:p w14:paraId="4C23E2CD" w14:textId="68E15E9F" w:rsidR="003A37D8" w:rsidRPr="00AE367E" w:rsidRDefault="003A37D8" w:rsidP="006A17E3">
      <w:pPr>
        <w:spacing w:line="276" w:lineRule="auto"/>
        <w:contextualSpacing/>
        <w:jc w:val="both"/>
        <w:rPr>
          <w:rFonts w:ascii="Times New Roman" w:hAnsi="Times New Roman" w:cs="Times New Roman"/>
          <w:b/>
          <w:sz w:val="22"/>
          <w:szCs w:val="22"/>
        </w:rPr>
      </w:pPr>
      <w:r w:rsidRPr="00AE367E">
        <w:rPr>
          <w:rFonts w:ascii="Times New Roman" w:hAnsi="Times New Roman" w:cs="Times New Roman"/>
          <w:sz w:val="22"/>
          <w:szCs w:val="22"/>
        </w:rPr>
        <w:t xml:space="preserve">A </w:t>
      </w:r>
      <w:r w:rsidRPr="00AE367E">
        <w:rPr>
          <w:rFonts w:ascii="Times New Roman" w:hAnsi="Times New Roman" w:cs="Times New Roman"/>
          <w:b/>
          <w:sz w:val="22"/>
          <w:szCs w:val="22"/>
        </w:rPr>
        <w:t>EMPRESA BRASILEIRA DE HEMODERIVADOS E BIOTECNOLOGIA - HEMOBRÁS</w:t>
      </w:r>
      <w:r w:rsidRPr="00AE367E">
        <w:rPr>
          <w:rFonts w:ascii="Times New Roman" w:hAnsi="Times New Roman" w:cs="Times New Roman"/>
          <w:sz w:val="22"/>
          <w:szCs w:val="22"/>
        </w:rPr>
        <w:t xml:space="preserve">, entidade pública criada pela União, na forma da Lei n.º 10.972/2004, com Estatuto aprovado </w:t>
      </w:r>
      <w:r w:rsidR="00107BD4" w:rsidRPr="00AE367E">
        <w:rPr>
          <w:rFonts w:ascii="Times New Roman" w:hAnsi="Times New Roman" w:cs="Times New Roman"/>
          <w:sz w:val="22"/>
          <w:szCs w:val="22"/>
        </w:rPr>
        <w:t>na 1º Assembleia Geral Extraordinária realizada em 14 de junho de 2018</w:t>
      </w:r>
      <w:r w:rsidR="00C64100">
        <w:rPr>
          <w:rFonts w:ascii="Times New Roman" w:hAnsi="Times New Roman" w:cs="Times New Roman"/>
          <w:sz w:val="22"/>
          <w:szCs w:val="22"/>
        </w:rPr>
        <w:t xml:space="preserve">, </w:t>
      </w:r>
      <w:r w:rsidR="00A5060F" w:rsidRPr="00A5060F">
        <w:rPr>
          <w:rFonts w:ascii="Times New Roman" w:hAnsi="Times New Roman" w:cs="Times New Roman"/>
          <w:sz w:val="22"/>
          <w:szCs w:val="22"/>
        </w:rPr>
        <w:t xml:space="preserve">alterado na </w:t>
      </w:r>
      <w:r w:rsidR="004B31FA" w:rsidRPr="004B31FA">
        <w:rPr>
          <w:rFonts w:ascii="Times New Roman" w:hAnsi="Times New Roman" w:cs="Times New Roman"/>
          <w:sz w:val="22"/>
          <w:szCs w:val="22"/>
        </w:rPr>
        <w:t>1ª Assembleia Geral Ordinária / 2ª Assembleia Geral Extraordinária de 19 de abril de 2024</w:t>
      </w:r>
      <w:r w:rsidRPr="00AE367E">
        <w:rPr>
          <w:rFonts w:ascii="Times New Roman" w:hAnsi="Times New Roman" w:cs="Times New Roman"/>
          <w:sz w:val="22"/>
          <w:szCs w:val="22"/>
        </w:rPr>
        <w:t xml:space="preserve">, integrante da Administração Pública Federal Indireta e vinculada ao Ministério da Saúde, inscrita no CNPJ sob o nº </w:t>
      </w:r>
      <w:r w:rsidR="00AE367E" w:rsidRPr="00AE367E">
        <w:rPr>
          <w:rFonts w:ascii="Times New Roman" w:hAnsi="Times New Roman" w:cs="Times New Roman"/>
          <w:color w:val="FF0000"/>
          <w:sz w:val="22"/>
          <w:szCs w:val="22"/>
        </w:rPr>
        <w:t>##.###.###/####-##</w:t>
      </w:r>
      <w:r w:rsidRPr="00AE367E">
        <w:rPr>
          <w:rFonts w:ascii="Times New Roman" w:hAnsi="Times New Roman" w:cs="Times New Roman"/>
          <w:sz w:val="22"/>
          <w:szCs w:val="22"/>
        </w:rPr>
        <w:t xml:space="preserve">, localizada na </w:t>
      </w:r>
      <w:r w:rsidR="00AE367E" w:rsidRPr="00AE367E">
        <w:rPr>
          <w:rFonts w:ascii="Times New Roman" w:hAnsi="Times New Roman" w:cs="Times New Roman"/>
          <w:color w:val="FF0000"/>
          <w:sz w:val="22"/>
          <w:szCs w:val="22"/>
        </w:rPr>
        <w:t>######</w:t>
      </w:r>
      <w:r w:rsidRPr="00AE367E">
        <w:rPr>
          <w:rFonts w:ascii="Times New Roman" w:hAnsi="Times New Roman" w:cs="Times New Roman"/>
          <w:sz w:val="22"/>
          <w:szCs w:val="22"/>
        </w:rPr>
        <w:t xml:space="preserve">, doravante denominada simplesmente </w:t>
      </w:r>
      <w:r w:rsidRPr="00AE367E">
        <w:rPr>
          <w:rFonts w:ascii="Times New Roman" w:hAnsi="Times New Roman" w:cs="Times New Roman"/>
          <w:b/>
          <w:sz w:val="22"/>
          <w:szCs w:val="22"/>
        </w:rPr>
        <w:t>HEMOBRÁS</w:t>
      </w:r>
      <w:r w:rsidRPr="00AE367E">
        <w:rPr>
          <w:rFonts w:ascii="Times New Roman" w:hAnsi="Times New Roman" w:cs="Times New Roman"/>
          <w:sz w:val="22"/>
          <w:szCs w:val="22"/>
        </w:rPr>
        <w:t xml:space="preserve">, neste ato representada por </w:t>
      </w:r>
      <w:r w:rsidR="00AE367E" w:rsidRPr="00AE367E">
        <w:rPr>
          <w:rFonts w:ascii="Times New Roman" w:hAnsi="Times New Roman" w:cs="Times New Roman"/>
          <w:color w:val="FF0000"/>
          <w:sz w:val="22"/>
          <w:szCs w:val="22"/>
        </w:rPr>
        <w:t>######</w:t>
      </w:r>
      <w:r w:rsidR="003D4F32" w:rsidRPr="00AE367E">
        <w:rPr>
          <w:rFonts w:ascii="Times New Roman" w:hAnsi="Times New Roman" w:cs="Times New Roman"/>
          <w:sz w:val="22"/>
          <w:szCs w:val="22"/>
        </w:rPr>
        <w:t xml:space="preserve">, portador da Cédula de Identidade nº </w:t>
      </w:r>
      <w:r w:rsidR="00AE367E" w:rsidRPr="00AE367E">
        <w:rPr>
          <w:rFonts w:ascii="Times New Roman" w:hAnsi="Times New Roman" w:cs="Times New Roman"/>
          <w:color w:val="FF0000"/>
          <w:sz w:val="22"/>
          <w:szCs w:val="22"/>
        </w:rPr>
        <w:t>######</w:t>
      </w:r>
      <w:r w:rsidR="003D4F32" w:rsidRPr="00AE367E">
        <w:rPr>
          <w:rFonts w:ascii="Times New Roman" w:hAnsi="Times New Roman" w:cs="Times New Roman"/>
          <w:sz w:val="22"/>
          <w:szCs w:val="22"/>
        </w:rPr>
        <w:t xml:space="preserve">, inscrito no CPF/MF sob o nº </w:t>
      </w:r>
      <w:r w:rsidR="00AE367E" w:rsidRPr="00AE367E">
        <w:rPr>
          <w:rFonts w:ascii="Times New Roman" w:hAnsi="Times New Roman" w:cs="Times New Roman"/>
          <w:color w:val="FF0000"/>
          <w:sz w:val="22"/>
          <w:szCs w:val="22"/>
        </w:rPr>
        <w:t>###.###.###-##</w:t>
      </w:r>
      <w:r w:rsidR="003D4F32" w:rsidRPr="00AE367E">
        <w:rPr>
          <w:rFonts w:ascii="Times New Roman" w:hAnsi="Times New Roman" w:cs="Times New Roman"/>
          <w:sz w:val="22"/>
          <w:szCs w:val="22"/>
        </w:rPr>
        <w:t xml:space="preserve">, no uso da competência atribuída pela </w:t>
      </w:r>
      <w:r w:rsidR="00AE367E" w:rsidRPr="00AE367E">
        <w:rPr>
          <w:rFonts w:ascii="Times New Roman" w:hAnsi="Times New Roman" w:cs="Times New Roman"/>
          <w:color w:val="FF0000"/>
          <w:sz w:val="22"/>
          <w:szCs w:val="22"/>
        </w:rPr>
        <w:t>######</w:t>
      </w:r>
      <w:r w:rsidRPr="00AE367E">
        <w:rPr>
          <w:rFonts w:ascii="Times New Roman" w:hAnsi="Times New Roman" w:cs="Times New Roman"/>
          <w:color w:val="000000"/>
          <w:sz w:val="22"/>
          <w:szCs w:val="22"/>
        </w:rPr>
        <w:t xml:space="preserve">, e a empresa </w:t>
      </w:r>
      <w:r w:rsidR="00107BD4" w:rsidRPr="00AE367E">
        <w:rPr>
          <w:rFonts w:ascii="Times New Roman" w:hAnsi="Times New Roman" w:cs="Times New Roman"/>
          <w:color w:val="FF0000"/>
          <w:sz w:val="22"/>
          <w:szCs w:val="22"/>
        </w:rPr>
        <w:t>######</w:t>
      </w:r>
      <w:r w:rsidRPr="00AE367E">
        <w:rPr>
          <w:rFonts w:ascii="Times New Roman" w:hAnsi="Times New Roman" w:cs="Times New Roman"/>
          <w:b/>
          <w:caps/>
          <w:sz w:val="22"/>
          <w:szCs w:val="22"/>
        </w:rPr>
        <w:t xml:space="preserve">, </w:t>
      </w:r>
      <w:r w:rsidRPr="00AE367E">
        <w:rPr>
          <w:rFonts w:ascii="Times New Roman" w:hAnsi="Times New Roman" w:cs="Times New Roman"/>
          <w:sz w:val="22"/>
          <w:szCs w:val="22"/>
        </w:rPr>
        <w:t xml:space="preserve">inscrita no CNPJ sob o nº </w:t>
      </w:r>
      <w:r w:rsidR="00107BD4" w:rsidRPr="00AE367E">
        <w:rPr>
          <w:rFonts w:ascii="Times New Roman" w:hAnsi="Times New Roman" w:cs="Times New Roman"/>
          <w:color w:val="FF0000"/>
          <w:sz w:val="22"/>
          <w:szCs w:val="22"/>
        </w:rPr>
        <w:t>##.###.###/####-##</w:t>
      </w:r>
      <w:r w:rsidRPr="00AE367E">
        <w:rPr>
          <w:rFonts w:ascii="Times New Roman" w:hAnsi="Times New Roman" w:cs="Times New Roman"/>
          <w:sz w:val="22"/>
          <w:szCs w:val="22"/>
        </w:rPr>
        <w:t xml:space="preserve">, com sede na </w:t>
      </w:r>
      <w:r w:rsidR="00107BD4" w:rsidRPr="00AE367E">
        <w:rPr>
          <w:rFonts w:ascii="Times New Roman" w:hAnsi="Times New Roman" w:cs="Times New Roman"/>
          <w:color w:val="FF0000"/>
          <w:sz w:val="22"/>
          <w:szCs w:val="22"/>
        </w:rPr>
        <w:t>######</w:t>
      </w:r>
      <w:r w:rsidRPr="00AE367E">
        <w:rPr>
          <w:rFonts w:ascii="Times New Roman" w:hAnsi="Times New Roman" w:cs="Times New Roman"/>
          <w:sz w:val="22"/>
          <w:szCs w:val="22"/>
        </w:rPr>
        <w:t xml:space="preserve">, doravante denominada simplesmente </w:t>
      </w:r>
      <w:r w:rsidRPr="00AE367E">
        <w:rPr>
          <w:rFonts w:ascii="Times New Roman" w:hAnsi="Times New Roman" w:cs="Times New Roman"/>
          <w:b/>
          <w:sz w:val="22"/>
          <w:szCs w:val="22"/>
        </w:rPr>
        <w:t>CONTRATADA</w:t>
      </w:r>
      <w:r w:rsidRPr="00AE367E">
        <w:rPr>
          <w:rFonts w:ascii="Times New Roman" w:hAnsi="Times New Roman" w:cs="Times New Roman"/>
          <w:sz w:val="22"/>
          <w:szCs w:val="22"/>
        </w:rPr>
        <w:t xml:space="preserve">, neste ato representada pelo seu </w:t>
      </w:r>
      <w:r w:rsidR="00107BD4" w:rsidRPr="00AE367E">
        <w:rPr>
          <w:rFonts w:ascii="Times New Roman" w:hAnsi="Times New Roman" w:cs="Times New Roman"/>
          <w:color w:val="FF0000"/>
          <w:sz w:val="22"/>
          <w:szCs w:val="22"/>
        </w:rPr>
        <w:t>######</w:t>
      </w:r>
      <w:r w:rsidRPr="00AE367E">
        <w:rPr>
          <w:rFonts w:ascii="Times New Roman" w:hAnsi="Times New Roman" w:cs="Times New Roman"/>
          <w:sz w:val="22"/>
          <w:szCs w:val="22"/>
        </w:rPr>
        <w:t xml:space="preserve">, portador da Cédula de Identidade de nº </w:t>
      </w:r>
      <w:r w:rsidR="00107BD4" w:rsidRPr="00AE367E">
        <w:rPr>
          <w:rFonts w:ascii="Times New Roman" w:hAnsi="Times New Roman" w:cs="Times New Roman"/>
          <w:color w:val="FF0000"/>
          <w:sz w:val="22"/>
          <w:szCs w:val="22"/>
        </w:rPr>
        <w:t>######</w:t>
      </w:r>
      <w:r w:rsidRPr="00AE367E">
        <w:rPr>
          <w:rFonts w:ascii="Times New Roman" w:hAnsi="Times New Roman" w:cs="Times New Roman"/>
          <w:sz w:val="22"/>
          <w:szCs w:val="22"/>
        </w:rPr>
        <w:t xml:space="preserve"> e inscrito no CPF/MF nº </w:t>
      </w:r>
      <w:r w:rsidR="00107BD4" w:rsidRPr="00AE367E">
        <w:rPr>
          <w:rFonts w:ascii="Times New Roman" w:hAnsi="Times New Roman" w:cs="Times New Roman"/>
          <w:color w:val="FF0000"/>
          <w:sz w:val="22"/>
          <w:szCs w:val="22"/>
        </w:rPr>
        <w:t>###.###.###-##</w:t>
      </w:r>
      <w:r w:rsidRPr="00AE367E">
        <w:rPr>
          <w:rFonts w:ascii="Times New Roman" w:hAnsi="Times New Roman" w:cs="Times New Roman"/>
          <w:sz w:val="22"/>
          <w:szCs w:val="22"/>
        </w:rPr>
        <w:t xml:space="preserve">, no uso das atribuições que lhe confere a documentação acostada </w:t>
      </w:r>
      <w:r w:rsidR="00424D7A">
        <w:rPr>
          <w:rFonts w:ascii="Times New Roman" w:hAnsi="Times New Roman" w:cs="Times New Roman"/>
          <w:sz w:val="22"/>
          <w:szCs w:val="22"/>
        </w:rPr>
        <w:t>aos autos</w:t>
      </w:r>
      <w:r w:rsidRPr="00AE367E">
        <w:rPr>
          <w:rFonts w:ascii="Times New Roman" w:hAnsi="Times New Roman" w:cs="Times New Roman"/>
          <w:sz w:val="22"/>
          <w:szCs w:val="22"/>
        </w:rPr>
        <w:t>, têm entre si justo e acordada a celebração do presente contrato, mediante as cláusulas e condições seguintes, que livremente estipulam, aceitam, outorgam e se obrigam a cumprir por si e por seus sucessores.</w:t>
      </w:r>
    </w:p>
    <w:p w14:paraId="17C0BBC0" w14:textId="77777777" w:rsidR="003A37D8" w:rsidRPr="003A37D8" w:rsidRDefault="003A37D8" w:rsidP="003A37D8">
      <w:pPr>
        <w:spacing w:line="360" w:lineRule="auto"/>
        <w:contextualSpacing/>
        <w:jc w:val="center"/>
        <w:rPr>
          <w:rFonts w:ascii="Times New Roman" w:hAnsi="Times New Roman" w:cs="Times New Roman"/>
          <w:b/>
          <w:sz w:val="22"/>
          <w:szCs w:val="22"/>
        </w:rPr>
      </w:pPr>
    </w:p>
    <w:p w14:paraId="57EF7018" w14:textId="77777777" w:rsidR="003A37D8" w:rsidRPr="003A37D8" w:rsidRDefault="003A37D8" w:rsidP="003A37D8">
      <w:pPr>
        <w:spacing w:line="360" w:lineRule="auto"/>
        <w:contextualSpacing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3A37D8">
        <w:rPr>
          <w:rFonts w:ascii="Times New Roman" w:hAnsi="Times New Roman" w:cs="Times New Roman"/>
          <w:b/>
          <w:sz w:val="22"/>
          <w:szCs w:val="22"/>
        </w:rPr>
        <w:t>DA FUNDAMENTAÇÃO LEGAL</w:t>
      </w:r>
    </w:p>
    <w:p w14:paraId="17AC1D2A" w14:textId="77777777" w:rsidR="003A37D8" w:rsidRPr="003A37D8" w:rsidRDefault="003A37D8" w:rsidP="003A37D8">
      <w:pPr>
        <w:widowControl w:val="0"/>
        <w:autoSpaceDE w:val="0"/>
        <w:autoSpaceDN w:val="0"/>
        <w:spacing w:line="360" w:lineRule="auto"/>
        <w:contextualSpacing/>
        <w:rPr>
          <w:rFonts w:ascii="Times New Roman" w:hAnsi="Times New Roman" w:cs="Times New Roman"/>
          <w:b/>
          <w:sz w:val="22"/>
          <w:szCs w:val="22"/>
        </w:rPr>
      </w:pPr>
    </w:p>
    <w:p w14:paraId="40E7A2EF" w14:textId="2E466853" w:rsidR="003A37D8" w:rsidRDefault="003A37D8" w:rsidP="006A17E3">
      <w:pPr>
        <w:autoSpaceDE w:val="0"/>
        <w:autoSpaceDN w:val="0"/>
        <w:adjustRightInd w:val="0"/>
        <w:spacing w:line="276" w:lineRule="auto"/>
        <w:contextualSpacing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3A37D8">
        <w:rPr>
          <w:rFonts w:ascii="Times New Roman" w:hAnsi="Times New Roman" w:cs="Times New Roman"/>
          <w:bCs/>
          <w:sz w:val="22"/>
          <w:szCs w:val="22"/>
        </w:rPr>
        <w:t xml:space="preserve">A presente contratação foi precedida de licitação, na modalidade </w:t>
      </w:r>
      <w:r w:rsidRPr="00C35976">
        <w:rPr>
          <w:rFonts w:ascii="Times New Roman" w:hAnsi="Times New Roman" w:cs="Times New Roman"/>
          <w:bCs/>
          <w:sz w:val="22"/>
          <w:szCs w:val="22"/>
        </w:rPr>
        <w:t>pregão, na forma eletrônica</w:t>
      </w:r>
      <w:r w:rsidRPr="003A37D8">
        <w:rPr>
          <w:rFonts w:ascii="Times New Roman" w:hAnsi="Times New Roman" w:cs="Times New Roman"/>
          <w:bCs/>
          <w:sz w:val="22"/>
          <w:szCs w:val="22"/>
        </w:rPr>
        <w:t xml:space="preserve"> nº </w:t>
      </w:r>
      <w:r w:rsidR="00107BD4">
        <w:rPr>
          <w:rFonts w:ascii="Times New Roman" w:hAnsi="Times New Roman" w:cs="Times New Roman"/>
          <w:bCs/>
          <w:color w:val="FF0000"/>
          <w:sz w:val="22"/>
          <w:szCs w:val="22"/>
        </w:rPr>
        <w:t>##</w:t>
      </w:r>
      <w:r w:rsidR="000B3C3A" w:rsidRPr="000B3C3A">
        <w:rPr>
          <w:rFonts w:ascii="Times New Roman" w:hAnsi="Times New Roman" w:cs="Times New Roman"/>
          <w:bCs/>
          <w:color w:val="FF0000"/>
          <w:sz w:val="22"/>
          <w:szCs w:val="22"/>
        </w:rPr>
        <w:t>/20</w:t>
      </w:r>
      <w:r w:rsidR="00107BD4">
        <w:rPr>
          <w:rFonts w:ascii="Times New Roman" w:hAnsi="Times New Roman" w:cs="Times New Roman"/>
          <w:bCs/>
          <w:color w:val="FF0000"/>
          <w:sz w:val="22"/>
          <w:szCs w:val="22"/>
        </w:rPr>
        <w:t>##</w:t>
      </w:r>
      <w:r w:rsidRPr="003A37D8">
        <w:rPr>
          <w:rFonts w:ascii="Times New Roman" w:hAnsi="Times New Roman" w:cs="Times New Roman"/>
          <w:bCs/>
          <w:sz w:val="22"/>
          <w:szCs w:val="22"/>
        </w:rPr>
        <w:t xml:space="preserve">, Processo nº </w:t>
      </w:r>
      <w:r w:rsidRPr="003A37D8">
        <w:rPr>
          <w:rFonts w:ascii="Times New Roman" w:hAnsi="Times New Roman" w:cs="Times New Roman"/>
          <w:sz w:val="22"/>
          <w:szCs w:val="22"/>
        </w:rPr>
        <w:t>25800.</w:t>
      </w:r>
      <w:r w:rsidR="003344C9">
        <w:rPr>
          <w:rFonts w:ascii="Times New Roman" w:hAnsi="Times New Roman" w:cs="Times New Roman"/>
          <w:sz w:val="22"/>
          <w:szCs w:val="22"/>
        </w:rPr>
        <w:t>004335/2024</w:t>
      </w:r>
      <w:r w:rsidRPr="003A37D8">
        <w:rPr>
          <w:rFonts w:ascii="Times New Roman" w:hAnsi="Times New Roman" w:cs="Times New Roman"/>
          <w:bCs/>
          <w:sz w:val="22"/>
          <w:szCs w:val="22"/>
        </w:rPr>
        <w:t>, realizado com observância das disposições</w:t>
      </w:r>
      <w:r w:rsidR="000B3C3A">
        <w:rPr>
          <w:rFonts w:ascii="Times New Roman" w:hAnsi="Times New Roman" w:cs="Times New Roman"/>
          <w:bCs/>
          <w:sz w:val="22"/>
          <w:szCs w:val="22"/>
        </w:rPr>
        <w:t xml:space="preserve"> </w:t>
      </w:r>
      <w:r w:rsidR="000B3C3A" w:rsidRPr="00C35976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>do Regulamento de Licitações e Contrat</w:t>
      </w:r>
      <w:r w:rsidR="00174927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>os</w:t>
      </w:r>
      <w:r w:rsidR="000B3C3A" w:rsidRPr="00C35976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 xml:space="preserve"> – Hemobrás, </w:t>
      </w:r>
      <w:r w:rsidR="00FA1500" w:rsidRPr="00C35976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>aprovado através da Resolução CADM/HEMOBRÁS n</w:t>
      </w:r>
      <w:r w:rsidR="00FA1500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>º</w:t>
      </w:r>
      <w:r w:rsidR="00FA1500" w:rsidRPr="00C35976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 xml:space="preserve"> </w:t>
      </w:r>
      <w:r w:rsidR="005E6B67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>27</w:t>
      </w:r>
      <w:r w:rsidR="00FA1500" w:rsidRPr="00C35976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 xml:space="preserve">, de </w:t>
      </w:r>
      <w:r w:rsidR="00FA1500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>1</w:t>
      </w:r>
      <w:r w:rsidR="005E6B67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>3</w:t>
      </w:r>
      <w:r w:rsidR="00FA1500" w:rsidRPr="00C35976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 xml:space="preserve"> de </w:t>
      </w:r>
      <w:r w:rsidR="005E6B67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>julho</w:t>
      </w:r>
      <w:r w:rsidR="00FA1500" w:rsidRPr="00C35976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 xml:space="preserve"> de 20</w:t>
      </w:r>
      <w:r w:rsidR="00FA1500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>2</w:t>
      </w:r>
      <w:r w:rsidR="005E6B67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>3</w:t>
      </w:r>
      <w:r w:rsidR="00FA1500" w:rsidRPr="00C35976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 xml:space="preserve">, </w:t>
      </w:r>
      <w:r w:rsidR="00FA1500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>disponível no endereço eletrônico www.hemobras.gov.br</w:t>
      </w:r>
      <w:r w:rsidR="000B3C3A" w:rsidRPr="00C35976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>, da Lei 13.303, de 30 de Junho de 2016,</w:t>
      </w:r>
      <w:r w:rsidRPr="00C35976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 xml:space="preserve"> </w:t>
      </w:r>
      <w:r w:rsidR="00A3442A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 xml:space="preserve">do </w:t>
      </w:r>
      <w:r w:rsidR="00107BD4" w:rsidRPr="00AE367E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>Decreto 9.507, de 21 de setembro de 2018</w:t>
      </w:r>
      <w:r w:rsidRPr="00AE367E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 xml:space="preserve"> e pelos preceitos de direito público, aplicando-lhe, supletivamente, os princípios da teoria geral dos contratos</w:t>
      </w:r>
      <w:r w:rsidRPr="003A37D8">
        <w:rPr>
          <w:rFonts w:ascii="Times New Roman" w:hAnsi="Times New Roman" w:cs="Times New Roman"/>
          <w:bCs/>
          <w:sz w:val="22"/>
          <w:szCs w:val="22"/>
        </w:rPr>
        <w:t xml:space="preserve"> e as disposições de direito privado, e fundamenta-se nas condições expressas no Termo de Referência, que integra o Edital de </w:t>
      </w:r>
      <w:r w:rsidRPr="003F29C4">
        <w:rPr>
          <w:rFonts w:ascii="Times New Roman" w:hAnsi="Times New Roman" w:cs="Times New Roman"/>
          <w:bCs/>
          <w:sz w:val="22"/>
          <w:szCs w:val="22"/>
        </w:rPr>
        <w:t>Licitação, e na proposta da CONTRATADA, documentos estes que constituem parte integrante, vinculada e complementar do presente instrumento, dispensadas as suas transcrições.</w:t>
      </w:r>
    </w:p>
    <w:p w14:paraId="32695762" w14:textId="11D23D66" w:rsidR="003F29C4" w:rsidRDefault="003F29C4" w:rsidP="003F29C4">
      <w:pPr>
        <w:autoSpaceDE w:val="0"/>
        <w:autoSpaceDN w:val="0"/>
        <w:adjustRightInd w:val="0"/>
        <w:spacing w:line="360" w:lineRule="auto"/>
        <w:contextualSpacing/>
        <w:jc w:val="both"/>
        <w:rPr>
          <w:rFonts w:ascii="Times New Roman" w:hAnsi="Times New Roman" w:cs="Times New Roman"/>
          <w:bCs/>
          <w:sz w:val="22"/>
          <w:szCs w:val="22"/>
        </w:rPr>
      </w:pPr>
    </w:p>
    <w:p w14:paraId="498A1B91" w14:textId="3E93F816" w:rsidR="006A17E3" w:rsidRDefault="006A17E3" w:rsidP="003F29C4">
      <w:pPr>
        <w:autoSpaceDE w:val="0"/>
        <w:autoSpaceDN w:val="0"/>
        <w:adjustRightInd w:val="0"/>
        <w:spacing w:line="360" w:lineRule="auto"/>
        <w:contextualSpacing/>
        <w:jc w:val="both"/>
        <w:rPr>
          <w:rFonts w:ascii="Times New Roman" w:hAnsi="Times New Roman" w:cs="Times New Roman"/>
          <w:bCs/>
          <w:sz w:val="22"/>
          <w:szCs w:val="22"/>
        </w:rPr>
      </w:pPr>
    </w:p>
    <w:p w14:paraId="4DA13C55" w14:textId="62C11CE5" w:rsidR="005E6B67" w:rsidRDefault="00EB2443" w:rsidP="00EB2443">
      <w:pPr>
        <w:tabs>
          <w:tab w:val="left" w:pos="1749"/>
        </w:tabs>
        <w:autoSpaceDE w:val="0"/>
        <w:autoSpaceDN w:val="0"/>
        <w:adjustRightInd w:val="0"/>
        <w:spacing w:line="360" w:lineRule="auto"/>
        <w:contextualSpacing/>
        <w:jc w:val="both"/>
        <w:rPr>
          <w:rFonts w:ascii="Times New Roman" w:hAnsi="Times New Roman" w:cs="Times New Roman"/>
          <w:bCs/>
          <w:sz w:val="22"/>
          <w:szCs w:val="22"/>
        </w:rPr>
      </w:pPr>
      <w:r>
        <w:rPr>
          <w:rFonts w:ascii="Times New Roman" w:hAnsi="Times New Roman" w:cs="Times New Roman"/>
          <w:bCs/>
          <w:sz w:val="22"/>
          <w:szCs w:val="22"/>
        </w:rPr>
        <w:tab/>
      </w:r>
    </w:p>
    <w:p w14:paraId="6EE46932" w14:textId="77777777" w:rsidR="006A17E3" w:rsidRPr="003F29C4" w:rsidRDefault="006A17E3" w:rsidP="003F29C4">
      <w:pPr>
        <w:autoSpaceDE w:val="0"/>
        <w:autoSpaceDN w:val="0"/>
        <w:adjustRightInd w:val="0"/>
        <w:spacing w:line="360" w:lineRule="auto"/>
        <w:contextualSpacing/>
        <w:jc w:val="both"/>
        <w:rPr>
          <w:rFonts w:ascii="Times New Roman" w:hAnsi="Times New Roman" w:cs="Times New Roman"/>
          <w:bCs/>
          <w:sz w:val="22"/>
          <w:szCs w:val="22"/>
        </w:rPr>
      </w:pPr>
    </w:p>
    <w:p w14:paraId="44FE4DD8" w14:textId="47DC5035" w:rsidR="003F29C4" w:rsidRPr="00EF4D43" w:rsidRDefault="0070059F" w:rsidP="001D4808">
      <w:pPr>
        <w:pStyle w:val="PargrafodaLista"/>
        <w:numPr>
          <w:ilvl w:val="0"/>
          <w:numId w:val="36"/>
        </w:numPr>
        <w:spacing w:line="360" w:lineRule="auto"/>
        <w:ind w:left="284" w:hanging="284"/>
        <w:rPr>
          <w:rFonts w:ascii="Times New Roman" w:hAnsi="Times New Roman" w:cs="Times New Roman"/>
          <w:b/>
          <w:sz w:val="22"/>
          <w:szCs w:val="22"/>
        </w:rPr>
      </w:pPr>
      <w:r w:rsidRPr="00EF4D43">
        <w:rPr>
          <w:rFonts w:ascii="Times New Roman" w:hAnsi="Times New Roman" w:cs="Times New Roman"/>
          <w:b/>
          <w:sz w:val="22"/>
          <w:szCs w:val="22"/>
        </w:rPr>
        <w:t xml:space="preserve">CLÁUSULA PRIMEIRA – </w:t>
      </w:r>
      <w:r w:rsidR="00AE1000">
        <w:rPr>
          <w:rFonts w:ascii="Times New Roman" w:hAnsi="Times New Roman" w:cs="Times New Roman"/>
          <w:b/>
          <w:sz w:val="22"/>
          <w:szCs w:val="22"/>
        </w:rPr>
        <w:t xml:space="preserve">DO </w:t>
      </w:r>
      <w:r w:rsidRPr="00EF4D43">
        <w:rPr>
          <w:rFonts w:ascii="Times New Roman" w:hAnsi="Times New Roman" w:cs="Times New Roman"/>
          <w:b/>
          <w:sz w:val="22"/>
          <w:szCs w:val="22"/>
        </w:rPr>
        <w:t>OBJETO</w:t>
      </w:r>
    </w:p>
    <w:p w14:paraId="544C0356" w14:textId="170778AB" w:rsidR="00B01E82" w:rsidRPr="003F29C4" w:rsidRDefault="0070059F" w:rsidP="001D4808">
      <w:pPr>
        <w:pStyle w:val="PargrafodaLista"/>
        <w:numPr>
          <w:ilvl w:val="1"/>
          <w:numId w:val="36"/>
        </w:numPr>
        <w:spacing w:line="360" w:lineRule="auto"/>
        <w:ind w:left="737" w:hanging="510"/>
        <w:jc w:val="both"/>
        <w:rPr>
          <w:rFonts w:ascii="Times New Roman" w:hAnsi="Times New Roman" w:cs="Times New Roman"/>
          <w:sz w:val="22"/>
          <w:szCs w:val="22"/>
        </w:rPr>
      </w:pPr>
      <w:r w:rsidRPr="003F29C4">
        <w:rPr>
          <w:rFonts w:ascii="Times New Roman" w:hAnsi="Times New Roman" w:cs="Times New Roman"/>
          <w:sz w:val="22"/>
          <w:szCs w:val="22"/>
        </w:rPr>
        <w:lastRenderedPageBreak/>
        <w:t xml:space="preserve">O objeto do presente </w:t>
      </w:r>
      <w:r w:rsidR="00A40017" w:rsidRPr="003F29C4">
        <w:rPr>
          <w:rFonts w:ascii="Times New Roman" w:hAnsi="Times New Roman" w:cs="Times New Roman"/>
          <w:sz w:val="22"/>
          <w:szCs w:val="22"/>
        </w:rPr>
        <w:t xml:space="preserve">instrumento </w:t>
      </w:r>
      <w:r w:rsidRPr="003F29C4">
        <w:rPr>
          <w:rFonts w:ascii="Times New Roman" w:hAnsi="Times New Roman" w:cs="Times New Roman"/>
          <w:sz w:val="22"/>
          <w:szCs w:val="22"/>
        </w:rPr>
        <w:t xml:space="preserve">é a </w:t>
      </w:r>
      <w:r w:rsidR="007D7350">
        <w:rPr>
          <w:rFonts w:ascii="Times New Roman" w:hAnsi="Times New Roman" w:cs="Times New Roman"/>
          <w:sz w:val="22"/>
          <w:szCs w:val="22"/>
        </w:rPr>
        <w:t>c</w:t>
      </w:r>
      <w:r w:rsidR="007D7350" w:rsidRPr="007D7350">
        <w:rPr>
          <w:rFonts w:ascii="Times New Roman" w:hAnsi="Times New Roman" w:cs="Times New Roman"/>
          <w:sz w:val="22"/>
          <w:szCs w:val="22"/>
        </w:rPr>
        <w:t>ontratação de serviço de gestão de operações de logística nacional e internacional de insumos produtivos, insumos de acondicionamento de cargas, insumos de laboratórios, matérias-primas, reagentes, produtos para a saúde, diluente água para injetáveis, amostras de medicamentos para utilização em testes ou pesquisas, equipamentos e peças</w:t>
      </w:r>
      <w:r w:rsidR="00B01E82" w:rsidRPr="003F29C4">
        <w:rPr>
          <w:rFonts w:ascii="Times New Roman" w:hAnsi="Times New Roman" w:cs="Times New Roman"/>
          <w:sz w:val="22"/>
          <w:szCs w:val="22"/>
        </w:rPr>
        <w:t>, que serão prestados nas condições estabelecidas no Termo de Referência, anexo do Edital.</w:t>
      </w:r>
    </w:p>
    <w:p w14:paraId="0328D7C2" w14:textId="39490B2F" w:rsidR="0070059F" w:rsidRPr="007D7350" w:rsidRDefault="00A40017" w:rsidP="001D4808">
      <w:pPr>
        <w:pStyle w:val="PargrafodaLista"/>
        <w:numPr>
          <w:ilvl w:val="1"/>
          <w:numId w:val="36"/>
        </w:numPr>
        <w:spacing w:line="360" w:lineRule="auto"/>
        <w:ind w:left="737" w:hanging="510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7D7350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Este Termo de Contrato vincula-se ao </w:t>
      </w:r>
      <w:r w:rsidR="00B01E82" w:rsidRPr="007D7350">
        <w:rPr>
          <w:rFonts w:ascii="Times New Roman" w:hAnsi="Times New Roman" w:cs="Times New Roman"/>
          <w:color w:val="000000" w:themeColor="text1"/>
          <w:sz w:val="22"/>
          <w:szCs w:val="22"/>
        </w:rPr>
        <w:t>E</w:t>
      </w:r>
      <w:r w:rsidRPr="007D7350">
        <w:rPr>
          <w:rFonts w:ascii="Times New Roman" w:hAnsi="Times New Roman" w:cs="Times New Roman"/>
          <w:color w:val="000000" w:themeColor="text1"/>
          <w:sz w:val="22"/>
          <w:szCs w:val="22"/>
        </w:rPr>
        <w:t>dital d</w:t>
      </w:r>
      <w:r w:rsidR="00B01E82" w:rsidRPr="007D7350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o Pregão, identificado no preâmbulo e </w:t>
      </w:r>
      <w:r w:rsidRPr="007D7350">
        <w:rPr>
          <w:rFonts w:ascii="Times New Roman" w:hAnsi="Times New Roman" w:cs="Times New Roman"/>
          <w:color w:val="000000" w:themeColor="text1"/>
          <w:sz w:val="22"/>
          <w:szCs w:val="22"/>
        </w:rPr>
        <w:t>à proposta vencedora, independentemente de transcrição.</w:t>
      </w:r>
    </w:p>
    <w:p w14:paraId="50E9D4F7" w14:textId="00DFDEF0" w:rsidR="000575AE" w:rsidRPr="007D7350" w:rsidRDefault="00424D7A" w:rsidP="001D4808">
      <w:pPr>
        <w:pStyle w:val="PargrafodaLista"/>
        <w:numPr>
          <w:ilvl w:val="1"/>
          <w:numId w:val="36"/>
        </w:numPr>
        <w:spacing w:line="360" w:lineRule="auto"/>
        <w:ind w:left="737" w:hanging="510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7D7350">
        <w:rPr>
          <w:rFonts w:ascii="Times New Roman" w:hAnsi="Times New Roman" w:cs="Times New Roman"/>
          <w:color w:val="000000" w:themeColor="text1"/>
          <w:sz w:val="22"/>
          <w:szCs w:val="22"/>
        </w:rPr>
        <w:t>Detalhamento do Objeto</w:t>
      </w:r>
      <w:r w:rsidR="00061023" w:rsidRPr="007D7350">
        <w:rPr>
          <w:rFonts w:ascii="Times New Roman" w:hAnsi="Times New Roman" w:cs="Times New Roman"/>
          <w:color w:val="000000" w:themeColor="text1"/>
          <w:sz w:val="22"/>
          <w:szCs w:val="22"/>
        </w:rPr>
        <w:t>:</w:t>
      </w:r>
    </w:p>
    <w:p w14:paraId="2CBEF3B0" w14:textId="14ACFFFB" w:rsidR="003344C9" w:rsidRDefault="003344C9" w:rsidP="003F29C4">
      <w:pPr>
        <w:autoSpaceDE w:val="0"/>
        <w:spacing w:line="360" w:lineRule="auto"/>
        <w:contextualSpacing/>
        <w:jc w:val="both"/>
        <w:rPr>
          <w:rFonts w:ascii="Times New Roman" w:hAnsi="Times New Roman" w:cs="Times New Roman"/>
          <w:color w:val="FF0000"/>
          <w:sz w:val="22"/>
          <w:szCs w:val="22"/>
        </w:rPr>
      </w:pPr>
    </w:p>
    <w:tbl>
      <w:tblPr>
        <w:tblStyle w:val="Tabelacomgrade"/>
        <w:tblW w:w="11474" w:type="dxa"/>
        <w:jc w:val="center"/>
        <w:tblLayout w:type="fixed"/>
        <w:tblLook w:val="04A0" w:firstRow="1" w:lastRow="0" w:firstColumn="1" w:lastColumn="0" w:noHBand="0" w:noVBand="1"/>
      </w:tblPr>
      <w:tblGrid>
        <w:gridCol w:w="527"/>
        <w:gridCol w:w="530"/>
        <w:gridCol w:w="2743"/>
        <w:gridCol w:w="1393"/>
        <w:gridCol w:w="1603"/>
        <w:gridCol w:w="1560"/>
        <w:gridCol w:w="1559"/>
        <w:gridCol w:w="1559"/>
      </w:tblGrid>
      <w:tr w:rsidR="007D7350" w:rsidRPr="003D2DB4" w14:paraId="5BF756FB" w14:textId="77777777" w:rsidTr="007D7350">
        <w:trPr>
          <w:cantSplit/>
          <w:trHeight w:val="1134"/>
          <w:jc w:val="center"/>
        </w:trPr>
        <w:tc>
          <w:tcPr>
            <w:tcW w:w="527" w:type="dxa"/>
            <w:shd w:val="pct20" w:color="auto" w:fill="auto"/>
            <w:textDirection w:val="btLr"/>
            <w:vAlign w:val="center"/>
          </w:tcPr>
          <w:p w14:paraId="2BE5B76D" w14:textId="1DB5335A" w:rsidR="007D7350" w:rsidRPr="007D7350" w:rsidRDefault="007D7350" w:rsidP="007D7350">
            <w:pPr>
              <w:spacing w:line="360" w:lineRule="auto"/>
              <w:ind w:left="113" w:right="113"/>
              <w:jc w:val="center"/>
              <w:rPr>
                <w:rFonts w:cs="Times New Roman"/>
                <w:b/>
                <w:sz w:val="16"/>
                <w:szCs w:val="16"/>
                <w:lang w:val="en-US"/>
              </w:rPr>
            </w:pPr>
            <w:r w:rsidRPr="007D7350">
              <w:rPr>
                <w:rFonts w:ascii="Times New Roman" w:hAnsi="Times New Roman" w:cs="Times New Roman"/>
                <w:b/>
                <w:sz w:val="16"/>
                <w:szCs w:val="16"/>
              </w:rPr>
              <w:t>ITEM</w:t>
            </w:r>
          </w:p>
        </w:tc>
        <w:tc>
          <w:tcPr>
            <w:tcW w:w="530" w:type="dxa"/>
            <w:shd w:val="pct20" w:color="auto" w:fill="auto"/>
            <w:textDirection w:val="btLr"/>
            <w:vAlign w:val="center"/>
          </w:tcPr>
          <w:p w14:paraId="26BA9BD4" w14:textId="531B056A" w:rsidR="007D7350" w:rsidRPr="007D7350" w:rsidRDefault="007D7350" w:rsidP="007D7350">
            <w:pPr>
              <w:spacing w:line="360" w:lineRule="auto"/>
              <w:ind w:left="113" w:right="113"/>
              <w:jc w:val="center"/>
              <w:rPr>
                <w:rFonts w:cs="Times New Roman"/>
                <w:b/>
                <w:sz w:val="16"/>
                <w:szCs w:val="16"/>
                <w:lang w:val="en-US"/>
              </w:rPr>
            </w:pPr>
            <w:r w:rsidRPr="007D7350">
              <w:rPr>
                <w:rFonts w:cs="Times New Roman"/>
                <w:b/>
                <w:sz w:val="16"/>
                <w:szCs w:val="16"/>
                <w:lang w:val="en-US"/>
              </w:rPr>
              <w:t>SUB</w:t>
            </w:r>
            <w:r w:rsidRPr="007D7350">
              <w:rPr>
                <w:rFonts w:cs="Times New Roman"/>
                <w:b/>
                <w:sz w:val="16"/>
                <w:szCs w:val="16"/>
                <w:lang w:val="en-US"/>
              </w:rPr>
              <w:t>ITEM</w:t>
            </w:r>
          </w:p>
        </w:tc>
        <w:tc>
          <w:tcPr>
            <w:tcW w:w="2743" w:type="dxa"/>
            <w:shd w:val="pct20" w:color="auto" w:fill="auto"/>
            <w:vAlign w:val="center"/>
          </w:tcPr>
          <w:p w14:paraId="5FF8D594" w14:textId="77777777" w:rsidR="007D7350" w:rsidRPr="007D7350" w:rsidRDefault="007D7350" w:rsidP="00176CD5">
            <w:pPr>
              <w:spacing w:line="360" w:lineRule="auto"/>
              <w:jc w:val="center"/>
              <w:rPr>
                <w:rFonts w:cs="Times New Roman"/>
                <w:b/>
                <w:sz w:val="16"/>
                <w:szCs w:val="16"/>
              </w:rPr>
            </w:pPr>
            <w:r w:rsidRPr="007D7350">
              <w:rPr>
                <w:rFonts w:cs="Times New Roman"/>
                <w:b/>
                <w:sz w:val="16"/>
                <w:szCs w:val="16"/>
              </w:rPr>
              <w:t>DESCRIÇÃO DO ITEM</w:t>
            </w:r>
          </w:p>
        </w:tc>
        <w:tc>
          <w:tcPr>
            <w:tcW w:w="1393" w:type="dxa"/>
            <w:shd w:val="pct20" w:color="auto" w:fill="auto"/>
            <w:vAlign w:val="center"/>
          </w:tcPr>
          <w:p w14:paraId="68266621" w14:textId="77777777" w:rsidR="007D7350" w:rsidRPr="007D7350" w:rsidRDefault="007D7350" w:rsidP="00176CD5">
            <w:pPr>
              <w:spacing w:line="360" w:lineRule="auto"/>
              <w:jc w:val="center"/>
              <w:rPr>
                <w:rFonts w:cs="Times New Roman"/>
                <w:b/>
                <w:sz w:val="16"/>
                <w:szCs w:val="16"/>
              </w:rPr>
            </w:pPr>
            <w:r w:rsidRPr="007D7350">
              <w:rPr>
                <w:rFonts w:cs="Times New Roman"/>
                <w:b/>
                <w:sz w:val="16"/>
                <w:szCs w:val="16"/>
              </w:rPr>
              <w:t>QUANTIDADES ESTIMADAS PARA O CONTRATO DE 24 MESES</w:t>
            </w:r>
          </w:p>
        </w:tc>
        <w:tc>
          <w:tcPr>
            <w:tcW w:w="1603" w:type="dxa"/>
            <w:shd w:val="pct20" w:color="auto" w:fill="auto"/>
            <w:vAlign w:val="center"/>
          </w:tcPr>
          <w:p w14:paraId="2428F840" w14:textId="77777777" w:rsidR="007D7350" w:rsidRPr="007D7350" w:rsidRDefault="007D7350" w:rsidP="00176CD5">
            <w:pPr>
              <w:spacing w:line="360" w:lineRule="auto"/>
              <w:jc w:val="center"/>
              <w:rPr>
                <w:rFonts w:cs="Times New Roman"/>
                <w:b/>
                <w:sz w:val="16"/>
                <w:szCs w:val="16"/>
              </w:rPr>
            </w:pPr>
            <w:r w:rsidRPr="007D7350">
              <w:rPr>
                <w:rFonts w:ascii="Times New Roman" w:hAnsi="Times New Roman" w:cs="Times New Roman"/>
                <w:b/>
                <w:bCs/>
                <w:caps/>
                <w:sz w:val="16"/>
                <w:szCs w:val="16"/>
              </w:rPr>
              <w:t xml:space="preserve">PARCELA DO Preço (R$) UNITÁRIO REFERENTE à GESTÃO </w:t>
            </w:r>
            <w:r w:rsidRPr="007D7350">
              <w:rPr>
                <w:rFonts w:ascii="Times New Roman" w:hAnsi="Times New Roman" w:cs="Times New Roman"/>
                <w:b/>
                <w:bCs/>
                <w:caps/>
                <w:sz w:val="16"/>
                <w:szCs w:val="16"/>
                <w:u w:val="single"/>
              </w:rPr>
              <w:t>INTERNACIONAL</w:t>
            </w:r>
            <w:r w:rsidRPr="007D7350">
              <w:rPr>
                <w:rFonts w:ascii="Times New Roman" w:hAnsi="Times New Roman" w:cs="Times New Roman"/>
                <w:b/>
                <w:bCs/>
                <w:caps/>
                <w:sz w:val="16"/>
                <w:szCs w:val="16"/>
              </w:rPr>
              <w:t xml:space="preserve"> PARA O SERVIÇO </w:t>
            </w:r>
            <w:r w:rsidRPr="007D7350">
              <w:rPr>
                <w:rFonts w:cs="Times New Roman"/>
                <w:b/>
                <w:sz w:val="16"/>
                <w:szCs w:val="16"/>
              </w:rPr>
              <w:t>(A)</w:t>
            </w:r>
          </w:p>
        </w:tc>
        <w:tc>
          <w:tcPr>
            <w:tcW w:w="1560" w:type="dxa"/>
            <w:shd w:val="pct20" w:color="auto" w:fill="auto"/>
            <w:vAlign w:val="center"/>
          </w:tcPr>
          <w:p w14:paraId="52C8772E" w14:textId="77777777" w:rsidR="007D7350" w:rsidRPr="007D7350" w:rsidRDefault="007D7350" w:rsidP="00176CD5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aps/>
                <w:sz w:val="16"/>
                <w:szCs w:val="16"/>
              </w:rPr>
            </w:pPr>
          </w:p>
          <w:p w14:paraId="6F9107EF" w14:textId="77777777" w:rsidR="007D7350" w:rsidRPr="007D7350" w:rsidRDefault="007D7350" w:rsidP="00176CD5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aps/>
                <w:sz w:val="16"/>
                <w:szCs w:val="16"/>
              </w:rPr>
            </w:pPr>
            <w:r w:rsidRPr="007D7350">
              <w:rPr>
                <w:rFonts w:ascii="Times New Roman" w:hAnsi="Times New Roman" w:cs="Times New Roman"/>
                <w:b/>
                <w:bCs/>
                <w:caps/>
                <w:sz w:val="16"/>
                <w:szCs w:val="16"/>
              </w:rPr>
              <w:t xml:space="preserve">PARCELA DO Preço (R$) UNITÁRIO REFERENTE à GESTÃO </w:t>
            </w:r>
            <w:r w:rsidRPr="007D7350">
              <w:rPr>
                <w:rFonts w:ascii="Times New Roman" w:hAnsi="Times New Roman" w:cs="Times New Roman"/>
                <w:b/>
                <w:bCs/>
                <w:caps/>
                <w:sz w:val="16"/>
                <w:szCs w:val="16"/>
                <w:u w:val="single"/>
              </w:rPr>
              <w:t>NACIONAL</w:t>
            </w:r>
            <w:r w:rsidRPr="007D7350">
              <w:rPr>
                <w:rFonts w:ascii="Times New Roman" w:hAnsi="Times New Roman" w:cs="Times New Roman"/>
                <w:b/>
                <w:bCs/>
                <w:caps/>
                <w:sz w:val="16"/>
                <w:szCs w:val="16"/>
              </w:rPr>
              <w:t xml:space="preserve"> PARA O SERVIÇO </w:t>
            </w:r>
            <w:r w:rsidRPr="007D7350">
              <w:rPr>
                <w:rFonts w:cs="Times New Roman"/>
                <w:b/>
                <w:sz w:val="16"/>
                <w:szCs w:val="16"/>
              </w:rPr>
              <w:t>(B)</w:t>
            </w:r>
          </w:p>
        </w:tc>
        <w:tc>
          <w:tcPr>
            <w:tcW w:w="1559" w:type="dxa"/>
            <w:shd w:val="pct20" w:color="auto" w:fill="auto"/>
            <w:vAlign w:val="center"/>
          </w:tcPr>
          <w:p w14:paraId="29EA4F11" w14:textId="77777777" w:rsidR="007D7350" w:rsidRPr="007D7350" w:rsidRDefault="007D7350" w:rsidP="00176CD5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aps/>
                <w:sz w:val="18"/>
                <w:szCs w:val="18"/>
              </w:rPr>
            </w:pPr>
            <w:bookmarkStart w:id="0" w:name="_Hlk177471368"/>
            <w:r w:rsidRPr="007D7350">
              <w:rPr>
                <w:rFonts w:ascii="Times New Roman" w:hAnsi="Times New Roman" w:cs="Times New Roman"/>
                <w:b/>
                <w:bCs/>
                <w:caps/>
                <w:sz w:val="18"/>
                <w:szCs w:val="18"/>
              </w:rPr>
              <w:t>Preço (R$) TOTAL unitário DO SERVIÇO</w:t>
            </w:r>
          </w:p>
          <w:p w14:paraId="1CE800BE" w14:textId="77777777" w:rsidR="007D7350" w:rsidRPr="007D7350" w:rsidRDefault="007D7350" w:rsidP="00176CD5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aps/>
                <w:sz w:val="18"/>
                <w:szCs w:val="18"/>
              </w:rPr>
            </w:pPr>
            <w:r w:rsidRPr="007D7350">
              <w:rPr>
                <w:rFonts w:ascii="Times New Roman" w:hAnsi="Times New Roman" w:cs="Times New Roman"/>
                <w:b/>
                <w:bCs/>
                <w:caps/>
                <w:sz w:val="18"/>
                <w:szCs w:val="18"/>
              </w:rPr>
              <w:t xml:space="preserve">(C) </w:t>
            </w:r>
            <w:r w:rsidRPr="007D7350">
              <w:rPr>
                <w:rFonts w:cs="Times New Roman"/>
                <w:b/>
                <w:sz w:val="18"/>
                <w:szCs w:val="18"/>
              </w:rPr>
              <w:t>= (A) + (B)</w:t>
            </w:r>
            <w:bookmarkEnd w:id="0"/>
          </w:p>
        </w:tc>
        <w:tc>
          <w:tcPr>
            <w:tcW w:w="1559" w:type="dxa"/>
            <w:shd w:val="pct20" w:color="auto" w:fill="auto"/>
            <w:vAlign w:val="center"/>
          </w:tcPr>
          <w:p w14:paraId="0B712A08" w14:textId="77777777" w:rsidR="007D7350" w:rsidRDefault="007D7350" w:rsidP="00176CD5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aps/>
                <w:szCs w:val="20"/>
              </w:rPr>
            </w:pPr>
            <w:bookmarkStart w:id="1" w:name="_Hlk177471396"/>
            <w:r w:rsidRPr="00DC2BD8">
              <w:rPr>
                <w:rFonts w:ascii="Times New Roman" w:hAnsi="Times New Roman" w:cs="Times New Roman"/>
                <w:b/>
                <w:bCs/>
                <w:caps/>
                <w:szCs w:val="20"/>
              </w:rPr>
              <w:t>Preço (R$)</w:t>
            </w:r>
            <w:r>
              <w:rPr>
                <w:rFonts w:ascii="Times New Roman" w:hAnsi="Times New Roman" w:cs="Times New Roman"/>
                <w:b/>
                <w:bCs/>
                <w:caps/>
                <w:szCs w:val="20"/>
              </w:rPr>
              <w:t xml:space="preserve"> TOTAL do serviço</w:t>
            </w:r>
          </w:p>
          <w:p w14:paraId="0F662071" w14:textId="77777777" w:rsidR="007D7350" w:rsidRPr="00DC2BD8" w:rsidRDefault="007D7350" w:rsidP="00176CD5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aps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aps/>
                <w:szCs w:val="20"/>
              </w:rPr>
              <w:t>(D) = C * 414</w:t>
            </w:r>
            <w:bookmarkEnd w:id="1"/>
          </w:p>
        </w:tc>
      </w:tr>
      <w:tr w:rsidR="007D7350" w:rsidRPr="003D2DB4" w14:paraId="451F70DC" w14:textId="77777777" w:rsidTr="007D7350">
        <w:trPr>
          <w:trHeight w:val="340"/>
          <w:jc w:val="center"/>
        </w:trPr>
        <w:tc>
          <w:tcPr>
            <w:tcW w:w="527" w:type="dxa"/>
            <w:vMerge w:val="restart"/>
            <w:vAlign w:val="center"/>
          </w:tcPr>
          <w:p w14:paraId="3AD0C369" w14:textId="77777777" w:rsidR="007D7350" w:rsidRPr="007D7350" w:rsidRDefault="007D7350" w:rsidP="00176CD5">
            <w:pPr>
              <w:pStyle w:val="PargrafodaLista"/>
              <w:spacing w:line="360" w:lineRule="auto"/>
              <w:ind w:left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7D7350">
              <w:rPr>
                <w:rFonts w:ascii="Times New Roman" w:hAnsi="Times New Roman"/>
                <w:b/>
                <w:sz w:val="16"/>
                <w:szCs w:val="16"/>
              </w:rPr>
              <w:t>I</w:t>
            </w:r>
          </w:p>
        </w:tc>
        <w:tc>
          <w:tcPr>
            <w:tcW w:w="530" w:type="dxa"/>
            <w:vAlign w:val="center"/>
          </w:tcPr>
          <w:p w14:paraId="75E56005" w14:textId="77777777" w:rsidR="007D7350" w:rsidRPr="007D7350" w:rsidRDefault="007D7350" w:rsidP="00176CD5">
            <w:pPr>
              <w:pStyle w:val="PargrafodaLista"/>
              <w:spacing w:line="360" w:lineRule="auto"/>
              <w:ind w:left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7D7350">
              <w:rPr>
                <w:rFonts w:ascii="Times New Roman" w:hAnsi="Times New Roman"/>
                <w:b/>
                <w:sz w:val="16"/>
                <w:szCs w:val="16"/>
              </w:rPr>
              <w:t>I</w:t>
            </w:r>
          </w:p>
        </w:tc>
        <w:tc>
          <w:tcPr>
            <w:tcW w:w="2743" w:type="dxa"/>
            <w:vAlign w:val="center"/>
          </w:tcPr>
          <w:p w14:paraId="7BA18797" w14:textId="77777777" w:rsidR="007D7350" w:rsidRPr="007D7350" w:rsidRDefault="007D7350" w:rsidP="00176CD5">
            <w:pPr>
              <w:tabs>
                <w:tab w:val="left" w:pos="567"/>
              </w:tabs>
              <w:spacing w:line="360" w:lineRule="auto"/>
              <w:jc w:val="both"/>
              <w:outlineLvl w:val="1"/>
              <w:rPr>
                <w:rFonts w:eastAsia="Arial Unicode MS" w:cs="Times New Roman"/>
                <w:b/>
                <w:bCs/>
                <w:sz w:val="16"/>
                <w:szCs w:val="16"/>
              </w:rPr>
            </w:pPr>
            <w:r w:rsidRPr="007D7350">
              <w:rPr>
                <w:rFonts w:ascii="Times New Roman" w:hAnsi="Times New Roman" w:cs="Times New Roman"/>
                <w:sz w:val="16"/>
                <w:szCs w:val="16"/>
              </w:rPr>
              <w:t>GESTÃO DE OPERAÇÃO DE LOGÍSTICA NACIONAL E INTERNACIONAL</w:t>
            </w:r>
          </w:p>
        </w:tc>
        <w:tc>
          <w:tcPr>
            <w:tcW w:w="1393" w:type="dxa"/>
            <w:shd w:val="clear" w:color="auto" w:fill="auto"/>
            <w:vAlign w:val="center"/>
          </w:tcPr>
          <w:p w14:paraId="7EDB9BB8" w14:textId="77777777" w:rsidR="007D7350" w:rsidRPr="007D7350" w:rsidRDefault="007D7350" w:rsidP="00176CD5">
            <w:pPr>
              <w:tabs>
                <w:tab w:val="left" w:pos="567"/>
              </w:tabs>
              <w:spacing w:line="360" w:lineRule="auto"/>
              <w:jc w:val="center"/>
              <w:outlineLvl w:val="1"/>
              <w:rPr>
                <w:rFonts w:cs="Times New Roman"/>
                <w:sz w:val="16"/>
                <w:szCs w:val="16"/>
              </w:rPr>
            </w:pPr>
            <w:r w:rsidRPr="007D7350">
              <w:rPr>
                <w:rFonts w:cs="Times New Roman"/>
                <w:sz w:val="16"/>
                <w:szCs w:val="16"/>
              </w:rPr>
              <w:t>414</w:t>
            </w:r>
          </w:p>
        </w:tc>
        <w:tc>
          <w:tcPr>
            <w:tcW w:w="1603" w:type="dxa"/>
            <w:vAlign w:val="center"/>
          </w:tcPr>
          <w:p w14:paraId="49F1E964" w14:textId="183BB72B" w:rsidR="007D7350" w:rsidRPr="007D7350" w:rsidRDefault="007D7350" w:rsidP="007D7350">
            <w:pPr>
              <w:pStyle w:val="PargrafodaLista"/>
              <w:tabs>
                <w:tab w:val="left" w:pos="567"/>
              </w:tabs>
              <w:spacing w:line="360" w:lineRule="auto"/>
              <w:outlineLvl w:val="1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560" w:type="dxa"/>
            <w:vAlign w:val="center"/>
          </w:tcPr>
          <w:p w14:paraId="60936B6E" w14:textId="31C61C62" w:rsidR="007D7350" w:rsidRPr="007D7350" w:rsidRDefault="007D7350" w:rsidP="007D7350">
            <w:pPr>
              <w:pStyle w:val="PargrafodaLista"/>
              <w:tabs>
                <w:tab w:val="left" w:pos="567"/>
              </w:tabs>
              <w:spacing w:line="360" w:lineRule="auto"/>
              <w:outlineLvl w:val="1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14:paraId="128D4D74" w14:textId="5C89E940" w:rsidR="007D7350" w:rsidRPr="007D7350" w:rsidRDefault="007D7350" w:rsidP="007D7350">
            <w:pPr>
              <w:pStyle w:val="PargrafodaLista"/>
              <w:tabs>
                <w:tab w:val="left" w:pos="360"/>
              </w:tabs>
              <w:spacing w:line="360" w:lineRule="auto"/>
              <w:ind w:left="311"/>
              <w:outlineLvl w:val="1"/>
              <w:rPr>
                <w:rFonts w:cs="Times New Roman"/>
                <w:color w:val="FF0000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51E12398" w14:textId="3BE508A8" w:rsidR="007D7350" w:rsidRPr="0073348B" w:rsidRDefault="007D7350" w:rsidP="007D7350">
            <w:pPr>
              <w:pStyle w:val="PargrafodaLista"/>
              <w:tabs>
                <w:tab w:val="left" w:pos="360"/>
              </w:tabs>
              <w:spacing w:line="360" w:lineRule="auto"/>
              <w:ind w:left="311"/>
              <w:outlineLvl w:val="1"/>
              <w:rPr>
                <w:rFonts w:cs="Times New Roman"/>
              </w:rPr>
            </w:pPr>
          </w:p>
        </w:tc>
      </w:tr>
      <w:tr w:rsidR="007D7350" w:rsidRPr="003D2DB4" w14:paraId="4761ECF0" w14:textId="77777777" w:rsidTr="007D7350">
        <w:trPr>
          <w:trHeight w:val="340"/>
          <w:jc w:val="center"/>
        </w:trPr>
        <w:tc>
          <w:tcPr>
            <w:tcW w:w="527" w:type="dxa"/>
            <w:vMerge/>
          </w:tcPr>
          <w:p w14:paraId="62397E50" w14:textId="77777777" w:rsidR="007D7350" w:rsidRPr="007D7350" w:rsidRDefault="007D7350" w:rsidP="00176CD5">
            <w:pPr>
              <w:pStyle w:val="PargrafodaLista"/>
              <w:spacing w:line="360" w:lineRule="auto"/>
              <w:ind w:left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530" w:type="dxa"/>
            <w:vAlign w:val="center"/>
          </w:tcPr>
          <w:p w14:paraId="52AFAD76" w14:textId="77777777" w:rsidR="007D7350" w:rsidRPr="007D7350" w:rsidRDefault="007D7350" w:rsidP="00176CD5">
            <w:pPr>
              <w:pStyle w:val="PargrafodaLista"/>
              <w:spacing w:line="360" w:lineRule="auto"/>
              <w:ind w:left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7D7350">
              <w:rPr>
                <w:rFonts w:ascii="Times New Roman" w:hAnsi="Times New Roman"/>
                <w:b/>
                <w:sz w:val="16"/>
                <w:szCs w:val="16"/>
              </w:rPr>
              <w:t>II</w:t>
            </w:r>
          </w:p>
        </w:tc>
        <w:tc>
          <w:tcPr>
            <w:tcW w:w="2743" w:type="dxa"/>
            <w:vAlign w:val="center"/>
          </w:tcPr>
          <w:p w14:paraId="389E5F02" w14:textId="77777777" w:rsidR="007D7350" w:rsidRPr="007D7350" w:rsidRDefault="007D7350" w:rsidP="00176CD5">
            <w:pPr>
              <w:tabs>
                <w:tab w:val="left" w:pos="567"/>
              </w:tabs>
              <w:spacing w:line="360" w:lineRule="auto"/>
              <w:jc w:val="both"/>
              <w:outlineLvl w:val="1"/>
              <w:rPr>
                <w:rFonts w:ascii="Times New Roman" w:hAnsi="Times New Roman" w:cs="Times New Roman"/>
                <w:sz w:val="16"/>
                <w:szCs w:val="16"/>
              </w:rPr>
            </w:pPr>
            <w:r w:rsidRPr="007D7350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 xml:space="preserve">DESPESAS ESTIMADAS </w:t>
            </w:r>
            <w:r w:rsidRPr="007D7350">
              <w:rPr>
                <w:rFonts w:ascii="Times New Roman" w:hAnsi="Times New Roman" w:cs="Times New Roman"/>
                <w:sz w:val="16"/>
                <w:szCs w:val="16"/>
              </w:rPr>
              <w:t>DE EXECUÇÃO DE OPERAÇÃO DE LOGÍSTICA NACIONAL E INTERNACIONAL</w:t>
            </w:r>
            <w:r w:rsidRPr="007D7350" w:rsidDel="001718BD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 xml:space="preserve"> </w:t>
            </w:r>
            <w:r w:rsidRPr="007D7350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(ITEM II)</w:t>
            </w:r>
          </w:p>
        </w:tc>
        <w:tc>
          <w:tcPr>
            <w:tcW w:w="1393" w:type="dxa"/>
            <w:shd w:val="clear" w:color="auto" w:fill="auto"/>
            <w:vAlign w:val="center"/>
          </w:tcPr>
          <w:p w14:paraId="2EAFB315" w14:textId="77777777" w:rsidR="007D7350" w:rsidRPr="007D7350" w:rsidRDefault="007D7350" w:rsidP="00176CD5">
            <w:pPr>
              <w:tabs>
                <w:tab w:val="left" w:pos="567"/>
              </w:tabs>
              <w:spacing w:line="360" w:lineRule="auto"/>
              <w:jc w:val="center"/>
              <w:outlineLvl w:val="1"/>
              <w:rPr>
                <w:rFonts w:cs="Times New Roman"/>
                <w:sz w:val="16"/>
                <w:szCs w:val="16"/>
              </w:rPr>
            </w:pPr>
            <w:r w:rsidRPr="007D7350">
              <w:rPr>
                <w:rFonts w:cs="Times New Roman"/>
                <w:sz w:val="16"/>
                <w:szCs w:val="16"/>
              </w:rPr>
              <w:t>1</w:t>
            </w:r>
          </w:p>
        </w:tc>
        <w:tc>
          <w:tcPr>
            <w:tcW w:w="3163" w:type="dxa"/>
            <w:gridSpan w:val="2"/>
            <w:vAlign w:val="center"/>
          </w:tcPr>
          <w:p w14:paraId="257600ED" w14:textId="77777777" w:rsidR="007D7350" w:rsidRPr="007D7350" w:rsidRDefault="007D7350" w:rsidP="00176CD5">
            <w:pPr>
              <w:tabs>
                <w:tab w:val="left" w:pos="567"/>
              </w:tabs>
              <w:spacing w:line="360" w:lineRule="auto"/>
              <w:jc w:val="center"/>
              <w:outlineLvl w:val="1"/>
              <w:rPr>
                <w:rFonts w:cs="Times New Roman"/>
                <w:sz w:val="16"/>
                <w:szCs w:val="16"/>
              </w:rPr>
            </w:pPr>
            <w:r w:rsidRPr="007D7350">
              <w:rPr>
                <w:rFonts w:cs="Times New Roman"/>
                <w:sz w:val="16"/>
                <w:szCs w:val="16"/>
              </w:rPr>
              <w:t>N/A</w:t>
            </w:r>
          </w:p>
        </w:tc>
        <w:tc>
          <w:tcPr>
            <w:tcW w:w="1559" w:type="dxa"/>
            <w:vAlign w:val="center"/>
          </w:tcPr>
          <w:p w14:paraId="3B0E44D6" w14:textId="77777777" w:rsidR="007D7350" w:rsidRPr="007D7350" w:rsidRDefault="007D7350" w:rsidP="00176CD5">
            <w:pPr>
              <w:tabs>
                <w:tab w:val="left" w:pos="567"/>
              </w:tabs>
              <w:spacing w:line="360" w:lineRule="auto"/>
              <w:jc w:val="center"/>
              <w:outlineLvl w:val="1"/>
              <w:rPr>
                <w:rFonts w:cs="Times New Roman"/>
                <w:color w:val="FF0000"/>
                <w:sz w:val="18"/>
                <w:szCs w:val="18"/>
              </w:rPr>
            </w:pPr>
            <w:r w:rsidRPr="007D7350">
              <w:rPr>
                <w:rFonts w:cs="Times New Roman"/>
                <w:sz w:val="18"/>
                <w:szCs w:val="18"/>
              </w:rPr>
              <w:t>N/A</w:t>
            </w:r>
            <w:r w:rsidRPr="007D7350" w:rsidDel="0073348B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1559" w:type="dxa"/>
            <w:vAlign w:val="center"/>
          </w:tcPr>
          <w:p w14:paraId="2D739D2F" w14:textId="77777777" w:rsidR="007D7350" w:rsidRPr="00782FA2" w:rsidRDefault="007D7350" w:rsidP="00176CD5">
            <w:pPr>
              <w:tabs>
                <w:tab w:val="left" w:pos="567"/>
              </w:tabs>
              <w:spacing w:line="360" w:lineRule="auto"/>
              <w:jc w:val="center"/>
              <w:outlineLvl w:val="1"/>
              <w:rPr>
                <w:rFonts w:ascii="Times New Roman" w:hAnsi="Times New Roman" w:cs="Times New Roman"/>
                <w:b/>
              </w:rPr>
            </w:pPr>
            <w:r w:rsidRPr="00782FA2">
              <w:rPr>
                <w:rFonts w:ascii="Times New Roman" w:hAnsi="Times New Roman" w:cs="Times New Roman"/>
                <w:b/>
              </w:rPr>
              <w:t>R$ 9.704.282,00</w:t>
            </w:r>
          </w:p>
        </w:tc>
      </w:tr>
      <w:tr w:rsidR="007D7350" w:rsidRPr="003D2DB4" w14:paraId="21F39E89" w14:textId="77777777" w:rsidTr="007D7350">
        <w:trPr>
          <w:trHeight w:val="340"/>
          <w:jc w:val="center"/>
        </w:trPr>
        <w:tc>
          <w:tcPr>
            <w:tcW w:w="8356" w:type="dxa"/>
            <w:gridSpan w:val="6"/>
          </w:tcPr>
          <w:p w14:paraId="12CB9D5D" w14:textId="77777777" w:rsidR="007D7350" w:rsidRPr="007D7350" w:rsidRDefault="007D7350" w:rsidP="00176CD5">
            <w:pPr>
              <w:tabs>
                <w:tab w:val="left" w:pos="567"/>
              </w:tabs>
              <w:spacing w:line="360" w:lineRule="auto"/>
              <w:jc w:val="center"/>
              <w:outlineLvl w:val="1"/>
              <w:rPr>
                <w:rFonts w:cs="Times New Roman"/>
                <w:b/>
                <w:sz w:val="16"/>
                <w:szCs w:val="16"/>
              </w:rPr>
            </w:pPr>
            <w:r w:rsidRPr="007D7350">
              <w:rPr>
                <w:rFonts w:cs="Times New Roman"/>
                <w:b/>
                <w:sz w:val="16"/>
                <w:szCs w:val="16"/>
              </w:rPr>
              <w:t>Valor Total do Contrato</w:t>
            </w:r>
          </w:p>
        </w:tc>
        <w:tc>
          <w:tcPr>
            <w:tcW w:w="3118" w:type="dxa"/>
            <w:gridSpan w:val="2"/>
            <w:vAlign w:val="center"/>
          </w:tcPr>
          <w:p w14:paraId="2860BB06" w14:textId="77777777" w:rsidR="007D7350" w:rsidRPr="007D7350" w:rsidRDefault="007D7350" w:rsidP="00176CD5">
            <w:pPr>
              <w:tabs>
                <w:tab w:val="left" w:pos="567"/>
              </w:tabs>
              <w:spacing w:line="360" w:lineRule="auto"/>
              <w:jc w:val="center"/>
              <w:outlineLvl w:val="1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bookmarkStart w:id="2" w:name="_Hlk177471456"/>
            <w:r w:rsidRPr="007D7350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R$ 9.704.282,00+ (D) </w:t>
            </w:r>
            <w:bookmarkEnd w:id="2"/>
          </w:p>
        </w:tc>
      </w:tr>
    </w:tbl>
    <w:p w14:paraId="2ECEC699" w14:textId="77777777" w:rsidR="003344C9" w:rsidRPr="003F29C4" w:rsidRDefault="003344C9" w:rsidP="003F29C4">
      <w:pPr>
        <w:autoSpaceDE w:val="0"/>
        <w:spacing w:line="360" w:lineRule="auto"/>
        <w:contextualSpacing/>
        <w:jc w:val="both"/>
        <w:rPr>
          <w:rFonts w:ascii="Times New Roman" w:hAnsi="Times New Roman" w:cs="Times New Roman"/>
          <w:color w:val="FF0000"/>
          <w:sz w:val="22"/>
          <w:szCs w:val="22"/>
        </w:rPr>
      </w:pPr>
    </w:p>
    <w:p w14:paraId="0264FEB7" w14:textId="2E0EA39A" w:rsidR="0070059F" w:rsidRPr="00EF4D43" w:rsidRDefault="0070059F" w:rsidP="001D4808">
      <w:pPr>
        <w:pStyle w:val="PargrafodaLista"/>
        <w:numPr>
          <w:ilvl w:val="0"/>
          <w:numId w:val="36"/>
        </w:numPr>
        <w:spacing w:line="360" w:lineRule="auto"/>
        <w:ind w:left="284" w:hanging="284"/>
        <w:rPr>
          <w:rFonts w:ascii="Times New Roman" w:hAnsi="Times New Roman" w:cs="Times New Roman"/>
          <w:b/>
          <w:sz w:val="22"/>
          <w:szCs w:val="22"/>
        </w:rPr>
      </w:pPr>
      <w:r w:rsidRPr="00EF4D43">
        <w:rPr>
          <w:rFonts w:ascii="Times New Roman" w:hAnsi="Times New Roman" w:cs="Times New Roman"/>
          <w:b/>
          <w:sz w:val="22"/>
          <w:szCs w:val="22"/>
        </w:rPr>
        <w:t xml:space="preserve">CLÁUSULA SEGUNDA – </w:t>
      </w:r>
      <w:r w:rsidR="00AE1000">
        <w:rPr>
          <w:rFonts w:ascii="Times New Roman" w:hAnsi="Times New Roman" w:cs="Times New Roman"/>
          <w:b/>
          <w:sz w:val="22"/>
          <w:szCs w:val="22"/>
        </w:rPr>
        <w:t xml:space="preserve">DA </w:t>
      </w:r>
      <w:r w:rsidRPr="00EF4D43">
        <w:rPr>
          <w:rFonts w:ascii="Times New Roman" w:hAnsi="Times New Roman" w:cs="Times New Roman"/>
          <w:b/>
          <w:sz w:val="22"/>
          <w:szCs w:val="22"/>
        </w:rPr>
        <w:t>VIGÊNCIA</w:t>
      </w:r>
    </w:p>
    <w:p w14:paraId="03E71223" w14:textId="33DAB7DA" w:rsidR="00EF4D43" w:rsidRPr="00EF4D43" w:rsidRDefault="00EF4D43" w:rsidP="001D4808">
      <w:pPr>
        <w:pStyle w:val="PargrafodaLista"/>
        <w:numPr>
          <w:ilvl w:val="1"/>
          <w:numId w:val="36"/>
        </w:numPr>
        <w:spacing w:line="360" w:lineRule="auto"/>
        <w:ind w:left="737" w:hanging="510"/>
        <w:jc w:val="both"/>
        <w:rPr>
          <w:rFonts w:ascii="Times New Roman" w:hAnsi="Times New Roman" w:cs="Times New Roman"/>
          <w:sz w:val="22"/>
          <w:szCs w:val="22"/>
        </w:rPr>
      </w:pPr>
      <w:r w:rsidRPr="00EF4D43">
        <w:rPr>
          <w:rFonts w:ascii="Times New Roman" w:hAnsi="Times New Roman" w:cs="Times New Roman"/>
          <w:sz w:val="22"/>
          <w:szCs w:val="22"/>
        </w:rPr>
        <w:t xml:space="preserve">O prazo de vigência do Contrato </w:t>
      </w:r>
      <w:bookmarkStart w:id="3" w:name="_GoBack"/>
      <w:r w:rsidRPr="007D7350">
        <w:rPr>
          <w:rFonts w:ascii="Times New Roman" w:hAnsi="Times New Roman" w:cs="Times New Roman"/>
          <w:color w:val="000000" w:themeColor="text1"/>
          <w:sz w:val="22"/>
          <w:szCs w:val="22"/>
        </w:rPr>
        <w:t>é de</w:t>
      </w:r>
      <w:r w:rsidR="00107BD4" w:rsidRPr="007D7350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r w:rsidR="003344C9" w:rsidRPr="007D7350">
        <w:rPr>
          <w:rFonts w:ascii="Times New Roman" w:hAnsi="Times New Roman" w:cs="Times New Roman"/>
          <w:color w:val="000000" w:themeColor="text1"/>
          <w:sz w:val="22"/>
          <w:szCs w:val="22"/>
        </w:rPr>
        <w:t>24</w:t>
      </w:r>
      <w:r w:rsidR="00107BD4" w:rsidRPr="007D7350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(</w:t>
      </w:r>
      <w:r w:rsidR="003344C9" w:rsidRPr="007D7350">
        <w:rPr>
          <w:rFonts w:ascii="Times New Roman" w:hAnsi="Times New Roman" w:cs="Times New Roman"/>
          <w:color w:val="000000" w:themeColor="text1"/>
          <w:sz w:val="22"/>
          <w:szCs w:val="22"/>
        </w:rPr>
        <w:t>vinte e quatro</w:t>
      </w:r>
      <w:r w:rsidR="00107BD4" w:rsidRPr="007D7350">
        <w:rPr>
          <w:rFonts w:ascii="Times New Roman" w:hAnsi="Times New Roman" w:cs="Times New Roman"/>
          <w:color w:val="000000" w:themeColor="text1"/>
          <w:sz w:val="22"/>
          <w:szCs w:val="22"/>
        </w:rPr>
        <w:t>) meses</w:t>
      </w:r>
      <w:r w:rsidRPr="007D7350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, contados da </w:t>
      </w:r>
      <w:bookmarkEnd w:id="3"/>
      <w:r w:rsidRPr="00EF4D43">
        <w:rPr>
          <w:rFonts w:ascii="Times New Roman" w:hAnsi="Times New Roman" w:cs="Times New Roman"/>
          <w:sz w:val="22"/>
          <w:szCs w:val="22"/>
        </w:rPr>
        <w:t>data de assinatura do instrumento, podendo ser prorrogado por interesse das partes até o limite de 60 (sessenta) meses, desde que haja autorização formal da autoridade competente e observados os seguintes requisitos:</w:t>
      </w:r>
    </w:p>
    <w:p w14:paraId="32C04404" w14:textId="77777777" w:rsidR="00EF4D43" w:rsidRPr="00EF4D43" w:rsidRDefault="00EF4D43" w:rsidP="001D4808">
      <w:pPr>
        <w:pStyle w:val="PargrafodaLista"/>
        <w:numPr>
          <w:ilvl w:val="2"/>
          <w:numId w:val="36"/>
        </w:numPr>
        <w:spacing w:line="360" w:lineRule="auto"/>
        <w:ind w:left="1021" w:hanging="567"/>
        <w:jc w:val="both"/>
        <w:rPr>
          <w:rFonts w:ascii="Times New Roman" w:hAnsi="Times New Roman" w:cs="Times New Roman"/>
          <w:sz w:val="22"/>
          <w:szCs w:val="22"/>
        </w:rPr>
      </w:pPr>
      <w:r w:rsidRPr="00EF4D43">
        <w:rPr>
          <w:rFonts w:ascii="Times New Roman" w:hAnsi="Times New Roman" w:cs="Times New Roman"/>
          <w:sz w:val="22"/>
          <w:szCs w:val="22"/>
        </w:rPr>
        <w:t>Esteja formalmente demonstrado que a forma de prestação dos serviços tem natureza continuada;</w:t>
      </w:r>
    </w:p>
    <w:p w14:paraId="14FE1397" w14:textId="77777777" w:rsidR="00EF4D43" w:rsidRPr="00EF4D43" w:rsidRDefault="00EF4D43" w:rsidP="001D4808">
      <w:pPr>
        <w:pStyle w:val="PargrafodaLista"/>
        <w:numPr>
          <w:ilvl w:val="2"/>
          <w:numId w:val="36"/>
        </w:numPr>
        <w:spacing w:line="360" w:lineRule="auto"/>
        <w:ind w:left="1021" w:hanging="567"/>
        <w:jc w:val="both"/>
        <w:rPr>
          <w:rFonts w:ascii="Times New Roman" w:hAnsi="Times New Roman" w:cs="Times New Roman"/>
          <w:sz w:val="22"/>
          <w:szCs w:val="22"/>
        </w:rPr>
      </w:pPr>
      <w:r w:rsidRPr="00EF4D43">
        <w:rPr>
          <w:rFonts w:ascii="Times New Roman" w:hAnsi="Times New Roman" w:cs="Times New Roman"/>
          <w:sz w:val="22"/>
          <w:szCs w:val="22"/>
        </w:rPr>
        <w:t>Seja juntado relatório que discorra sobre a execução do contrato, com informações de que os serviços tenham sido prestados regularmente;</w:t>
      </w:r>
    </w:p>
    <w:p w14:paraId="72423BEE" w14:textId="5B541359" w:rsidR="00EF4D43" w:rsidRPr="00EF4D43" w:rsidRDefault="00EF4D43" w:rsidP="001D4808">
      <w:pPr>
        <w:pStyle w:val="PargrafodaLista"/>
        <w:numPr>
          <w:ilvl w:val="2"/>
          <w:numId w:val="36"/>
        </w:numPr>
        <w:spacing w:line="360" w:lineRule="auto"/>
        <w:ind w:left="1021" w:hanging="567"/>
        <w:jc w:val="both"/>
        <w:rPr>
          <w:rFonts w:ascii="Times New Roman" w:hAnsi="Times New Roman" w:cs="Times New Roman"/>
          <w:sz w:val="22"/>
          <w:szCs w:val="22"/>
        </w:rPr>
      </w:pPr>
      <w:r w:rsidRPr="00EF4D43">
        <w:rPr>
          <w:rFonts w:ascii="Times New Roman" w:hAnsi="Times New Roman" w:cs="Times New Roman"/>
          <w:sz w:val="22"/>
          <w:szCs w:val="22"/>
        </w:rPr>
        <w:t xml:space="preserve">Seja juntada justificativa e motivo, por escrito, de que a </w:t>
      </w:r>
      <w:r w:rsidR="00C35976">
        <w:rPr>
          <w:rFonts w:ascii="Times New Roman" w:hAnsi="Times New Roman" w:cs="Times New Roman"/>
          <w:sz w:val="22"/>
          <w:szCs w:val="22"/>
        </w:rPr>
        <w:t>Hemobrás</w:t>
      </w:r>
      <w:r w:rsidRPr="00EF4D43">
        <w:rPr>
          <w:rFonts w:ascii="Times New Roman" w:hAnsi="Times New Roman" w:cs="Times New Roman"/>
          <w:sz w:val="22"/>
          <w:szCs w:val="22"/>
        </w:rPr>
        <w:t xml:space="preserve"> mantém interesse na realização do serviço;</w:t>
      </w:r>
    </w:p>
    <w:p w14:paraId="7201FC83" w14:textId="082226FD" w:rsidR="00EF4D43" w:rsidRPr="00EF4D43" w:rsidRDefault="00EF4D43" w:rsidP="001D4808">
      <w:pPr>
        <w:pStyle w:val="PargrafodaLista"/>
        <w:numPr>
          <w:ilvl w:val="2"/>
          <w:numId w:val="36"/>
        </w:numPr>
        <w:spacing w:line="360" w:lineRule="auto"/>
        <w:ind w:left="1021" w:hanging="567"/>
        <w:jc w:val="both"/>
        <w:rPr>
          <w:rFonts w:ascii="Times New Roman" w:hAnsi="Times New Roman" w:cs="Times New Roman"/>
          <w:sz w:val="22"/>
          <w:szCs w:val="22"/>
        </w:rPr>
      </w:pPr>
      <w:r w:rsidRPr="00EF4D43">
        <w:rPr>
          <w:rFonts w:ascii="Times New Roman" w:hAnsi="Times New Roman" w:cs="Times New Roman"/>
          <w:sz w:val="22"/>
          <w:szCs w:val="22"/>
        </w:rPr>
        <w:lastRenderedPageBreak/>
        <w:t xml:space="preserve">Seja comprovado que o valor do contrato permanece economicamente vantajoso para a </w:t>
      </w:r>
      <w:r w:rsidR="00C35976">
        <w:rPr>
          <w:rFonts w:ascii="Times New Roman" w:hAnsi="Times New Roman" w:cs="Times New Roman"/>
          <w:sz w:val="22"/>
          <w:szCs w:val="22"/>
        </w:rPr>
        <w:t>Hemob</w:t>
      </w:r>
      <w:r w:rsidR="00C55C28">
        <w:rPr>
          <w:rFonts w:ascii="Times New Roman" w:hAnsi="Times New Roman" w:cs="Times New Roman"/>
          <w:sz w:val="22"/>
          <w:szCs w:val="22"/>
        </w:rPr>
        <w:t>rá</w:t>
      </w:r>
      <w:r w:rsidR="00C35976">
        <w:rPr>
          <w:rFonts w:ascii="Times New Roman" w:hAnsi="Times New Roman" w:cs="Times New Roman"/>
          <w:sz w:val="22"/>
          <w:szCs w:val="22"/>
        </w:rPr>
        <w:t>s</w:t>
      </w:r>
      <w:r w:rsidRPr="00EF4D43">
        <w:rPr>
          <w:rFonts w:ascii="Times New Roman" w:hAnsi="Times New Roman" w:cs="Times New Roman"/>
          <w:sz w:val="22"/>
          <w:szCs w:val="22"/>
        </w:rPr>
        <w:t>;</w:t>
      </w:r>
    </w:p>
    <w:p w14:paraId="514132BD" w14:textId="77777777" w:rsidR="00EF4D43" w:rsidRPr="00EF4D43" w:rsidRDefault="00EF4D43" w:rsidP="001D4808">
      <w:pPr>
        <w:pStyle w:val="PargrafodaLista"/>
        <w:numPr>
          <w:ilvl w:val="2"/>
          <w:numId w:val="36"/>
        </w:numPr>
        <w:spacing w:line="360" w:lineRule="auto"/>
        <w:ind w:left="1021" w:hanging="567"/>
        <w:jc w:val="both"/>
        <w:rPr>
          <w:rFonts w:ascii="Times New Roman" w:hAnsi="Times New Roman" w:cs="Times New Roman"/>
          <w:sz w:val="22"/>
          <w:szCs w:val="22"/>
        </w:rPr>
      </w:pPr>
      <w:r w:rsidRPr="00EF4D43">
        <w:rPr>
          <w:rFonts w:ascii="Times New Roman" w:hAnsi="Times New Roman" w:cs="Times New Roman"/>
          <w:sz w:val="22"/>
          <w:szCs w:val="22"/>
        </w:rPr>
        <w:t>Haja manifestação expressa da contratada informando o interesse na prorrogação;</w:t>
      </w:r>
    </w:p>
    <w:p w14:paraId="4D444DF5" w14:textId="51F9F5DF" w:rsidR="00EF4D43" w:rsidRDefault="00EF4D43" w:rsidP="001D4808">
      <w:pPr>
        <w:pStyle w:val="PargrafodaLista"/>
        <w:numPr>
          <w:ilvl w:val="2"/>
          <w:numId w:val="36"/>
        </w:numPr>
        <w:spacing w:line="360" w:lineRule="auto"/>
        <w:ind w:left="1021" w:hanging="567"/>
        <w:jc w:val="both"/>
        <w:rPr>
          <w:rFonts w:ascii="Times New Roman" w:hAnsi="Times New Roman" w:cs="Times New Roman"/>
          <w:sz w:val="22"/>
          <w:szCs w:val="22"/>
        </w:rPr>
      </w:pPr>
      <w:r w:rsidRPr="00EF4D43">
        <w:rPr>
          <w:rFonts w:ascii="Times New Roman" w:hAnsi="Times New Roman" w:cs="Times New Roman"/>
          <w:sz w:val="22"/>
          <w:szCs w:val="22"/>
        </w:rPr>
        <w:t>Seja comprovado que o contratado mantém as condições iniciais de habilitação.</w:t>
      </w:r>
    </w:p>
    <w:p w14:paraId="0AF190F9" w14:textId="77777777" w:rsidR="00EE259F" w:rsidRPr="009B1017" w:rsidRDefault="00EE259F" w:rsidP="001D4808">
      <w:pPr>
        <w:pStyle w:val="PargrafodaLista"/>
        <w:numPr>
          <w:ilvl w:val="1"/>
          <w:numId w:val="36"/>
        </w:numPr>
        <w:spacing w:line="360" w:lineRule="auto"/>
        <w:ind w:left="737" w:hanging="510"/>
        <w:jc w:val="both"/>
        <w:rPr>
          <w:rFonts w:ascii="Times New Roman" w:hAnsi="Times New Roman" w:cs="Times New Roman"/>
          <w:sz w:val="22"/>
          <w:szCs w:val="22"/>
        </w:rPr>
      </w:pPr>
      <w:r w:rsidRPr="009B1017">
        <w:rPr>
          <w:rFonts w:ascii="Times New Roman" w:hAnsi="Times New Roman" w:cs="Times New Roman"/>
          <w:sz w:val="22"/>
          <w:szCs w:val="22"/>
        </w:rPr>
        <w:t>A CONTRATADA não tem direito subjetivo à prorrogação contratual;</w:t>
      </w:r>
    </w:p>
    <w:p w14:paraId="705369CF" w14:textId="77777777" w:rsidR="00EE259F" w:rsidRPr="009B1017" w:rsidRDefault="00EE259F" w:rsidP="001D4808">
      <w:pPr>
        <w:pStyle w:val="PargrafodaLista"/>
        <w:numPr>
          <w:ilvl w:val="1"/>
          <w:numId w:val="36"/>
        </w:numPr>
        <w:spacing w:line="360" w:lineRule="auto"/>
        <w:ind w:left="737" w:hanging="510"/>
        <w:jc w:val="both"/>
        <w:rPr>
          <w:rFonts w:ascii="Times New Roman" w:hAnsi="Times New Roman" w:cs="Times New Roman"/>
          <w:sz w:val="22"/>
          <w:szCs w:val="22"/>
        </w:rPr>
      </w:pPr>
      <w:r w:rsidRPr="009B1017">
        <w:rPr>
          <w:rFonts w:ascii="Times New Roman" w:hAnsi="Times New Roman" w:cs="Times New Roman"/>
          <w:sz w:val="22"/>
          <w:szCs w:val="22"/>
        </w:rPr>
        <w:t>A prorrogação de contrato deverá ser promovida mediante celebração de termo aditivo.</w:t>
      </w:r>
    </w:p>
    <w:p w14:paraId="23C7FE96" w14:textId="77777777" w:rsidR="001B4C30" w:rsidRPr="003F29C4" w:rsidRDefault="001B4C30" w:rsidP="003F29C4">
      <w:pPr>
        <w:spacing w:line="360" w:lineRule="auto"/>
        <w:contextualSpacing/>
        <w:rPr>
          <w:rFonts w:ascii="Times New Roman" w:hAnsi="Times New Roman" w:cs="Times New Roman"/>
          <w:sz w:val="22"/>
          <w:szCs w:val="22"/>
          <w:lang w:eastAsia="en-US"/>
        </w:rPr>
      </w:pPr>
    </w:p>
    <w:p w14:paraId="5FBFFA79" w14:textId="059B79ED" w:rsidR="0070059F" w:rsidRPr="00EF4D43" w:rsidRDefault="0070059F" w:rsidP="001D4808">
      <w:pPr>
        <w:pStyle w:val="PargrafodaLista"/>
        <w:numPr>
          <w:ilvl w:val="0"/>
          <w:numId w:val="36"/>
        </w:numPr>
        <w:spacing w:line="360" w:lineRule="auto"/>
        <w:ind w:left="284" w:hanging="284"/>
        <w:rPr>
          <w:rFonts w:ascii="Times New Roman" w:hAnsi="Times New Roman" w:cs="Times New Roman"/>
          <w:b/>
          <w:sz w:val="22"/>
          <w:szCs w:val="22"/>
        </w:rPr>
      </w:pPr>
      <w:r w:rsidRPr="00EF4D43">
        <w:rPr>
          <w:rFonts w:ascii="Times New Roman" w:hAnsi="Times New Roman" w:cs="Times New Roman"/>
          <w:b/>
          <w:sz w:val="22"/>
          <w:szCs w:val="22"/>
        </w:rPr>
        <w:t xml:space="preserve">CLÁUSULA TERCEIRA – </w:t>
      </w:r>
      <w:r w:rsidR="00AE1000">
        <w:rPr>
          <w:rFonts w:ascii="Times New Roman" w:hAnsi="Times New Roman" w:cs="Times New Roman"/>
          <w:b/>
          <w:sz w:val="22"/>
          <w:szCs w:val="22"/>
        </w:rPr>
        <w:t xml:space="preserve">DO </w:t>
      </w:r>
      <w:r w:rsidRPr="00EF4D43">
        <w:rPr>
          <w:rFonts w:ascii="Times New Roman" w:hAnsi="Times New Roman" w:cs="Times New Roman"/>
          <w:b/>
          <w:sz w:val="22"/>
          <w:szCs w:val="22"/>
        </w:rPr>
        <w:t>PREÇO</w:t>
      </w:r>
    </w:p>
    <w:p w14:paraId="62F8D058" w14:textId="1E1E2B0E" w:rsidR="006D4AB0" w:rsidRPr="003F29C4" w:rsidRDefault="0070059F" w:rsidP="001D4808">
      <w:pPr>
        <w:pStyle w:val="PargrafodaLista"/>
        <w:numPr>
          <w:ilvl w:val="1"/>
          <w:numId w:val="36"/>
        </w:numPr>
        <w:spacing w:line="360" w:lineRule="auto"/>
        <w:ind w:left="737" w:hanging="510"/>
        <w:jc w:val="both"/>
        <w:rPr>
          <w:rFonts w:ascii="Times New Roman" w:hAnsi="Times New Roman" w:cs="Times New Roman"/>
          <w:sz w:val="22"/>
          <w:szCs w:val="22"/>
        </w:rPr>
      </w:pPr>
      <w:r w:rsidRPr="00EF4D43">
        <w:rPr>
          <w:rFonts w:ascii="Times New Roman" w:hAnsi="Times New Roman" w:cs="Times New Roman"/>
          <w:sz w:val="22"/>
          <w:szCs w:val="22"/>
        </w:rPr>
        <w:t xml:space="preserve">O </w:t>
      </w:r>
      <w:r w:rsidR="006D4AB0" w:rsidRPr="00EF4D43">
        <w:rPr>
          <w:rFonts w:ascii="Times New Roman" w:hAnsi="Times New Roman" w:cs="Times New Roman"/>
          <w:sz w:val="22"/>
          <w:szCs w:val="22"/>
        </w:rPr>
        <w:t xml:space="preserve">valor </w:t>
      </w:r>
      <w:r w:rsidR="00AE367E">
        <w:rPr>
          <w:rFonts w:ascii="Times New Roman" w:hAnsi="Times New Roman" w:cs="Times New Roman"/>
          <w:sz w:val="22"/>
          <w:szCs w:val="22"/>
        </w:rPr>
        <w:t>total</w:t>
      </w:r>
      <w:r w:rsidR="006D4AB0" w:rsidRPr="00EF4D43">
        <w:rPr>
          <w:rFonts w:ascii="Times New Roman" w:hAnsi="Times New Roman" w:cs="Times New Roman"/>
          <w:sz w:val="22"/>
          <w:szCs w:val="22"/>
        </w:rPr>
        <w:t xml:space="preserve"> da contratação é de R$</w:t>
      </w:r>
      <w:r w:rsidR="00827D62" w:rsidRPr="00EF4D43">
        <w:rPr>
          <w:rFonts w:ascii="Times New Roman" w:hAnsi="Times New Roman" w:cs="Times New Roman"/>
          <w:sz w:val="22"/>
          <w:szCs w:val="22"/>
        </w:rPr>
        <w:t xml:space="preserve"> </w:t>
      </w:r>
      <w:r w:rsidR="00091825" w:rsidRPr="00107BD4">
        <w:rPr>
          <w:rFonts w:ascii="Times New Roman" w:hAnsi="Times New Roman" w:cs="Times New Roman"/>
          <w:color w:val="FF0000"/>
          <w:sz w:val="22"/>
          <w:szCs w:val="22"/>
        </w:rPr>
        <w:t>######</w:t>
      </w:r>
      <w:r w:rsidR="006D4AB0" w:rsidRPr="00EF4D43">
        <w:rPr>
          <w:rFonts w:ascii="Times New Roman" w:hAnsi="Times New Roman" w:cs="Times New Roman"/>
          <w:sz w:val="22"/>
          <w:szCs w:val="22"/>
        </w:rPr>
        <w:t xml:space="preserve"> (</w:t>
      </w:r>
      <w:r w:rsidR="00091825" w:rsidRPr="00107BD4">
        <w:rPr>
          <w:rFonts w:ascii="Times New Roman" w:hAnsi="Times New Roman" w:cs="Times New Roman"/>
          <w:color w:val="FF0000"/>
          <w:sz w:val="22"/>
          <w:szCs w:val="22"/>
        </w:rPr>
        <w:t>######</w:t>
      </w:r>
      <w:r w:rsidR="006D4AB0" w:rsidRPr="00EF4D43">
        <w:rPr>
          <w:rFonts w:ascii="Times New Roman" w:hAnsi="Times New Roman" w:cs="Times New Roman"/>
          <w:sz w:val="22"/>
          <w:szCs w:val="22"/>
        </w:rPr>
        <w:t>).</w:t>
      </w:r>
    </w:p>
    <w:p w14:paraId="67ABCE53" w14:textId="5977069C" w:rsidR="0070059F" w:rsidRPr="003F29C4" w:rsidRDefault="0070059F" w:rsidP="001D4808">
      <w:pPr>
        <w:pStyle w:val="PargrafodaLista"/>
        <w:numPr>
          <w:ilvl w:val="1"/>
          <w:numId w:val="36"/>
        </w:numPr>
        <w:spacing w:line="360" w:lineRule="auto"/>
        <w:ind w:left="737" w:hanging="510"/>
        <w:jc w:val="both"/>
        <w:rPr>
          <w:rFonts w:ascii="Times New Roman" w:hAnsi="Times New Roman" w:cs="Times New Roman"/>
          <w:sz w:val="22"/>
          <w:szCs w:val="22"/>
        </w:rPr>
      </w:pPr>
      <w:r w:rsidRPr="003F29C4">
        <w:rPr>
          <w:rFonts w:ascii="Times New Roman" w:hAnsi="Times New Roman" w:cs="Times New Roman"/>
          <w:sz w:val="22"/>
          <w:szCs w:val="22"/>
        </w:rPr>
        <w:t xml:space="preserve">No valor acima estão incluídas todas as despesas ordinárias diretas e indiretas decorrentes da execução </w:t>
      </w:r>
      <w:r w:rsidR="00784E51" w:rsidRPr="003F29C4">
        <w:rPr>
          <w:rFonts w:ascii="Times New Roman" w:hAnsi="Times New Roman" w:cs="Times New Roman"/>
          <w:sz w:val="22"/>
          <w:szCs w:val="22"/>
        </w:rPr>
        <w:t>do objeto</w:t>
      </w:r>
      <w:r w:rsidRPr="003F29C4">
        <w:rPr>
          <w:rFonts w:ascii="Times New Roman" w:hAnsi="Times New Roman" w:cs="Times New Roman"/>
          <w:sz w:val="22"/>
          <w:szCs w:val="22"/>
        </w:rPr>
        <w:t>, inclusive tributos e/ou impostos, encargos sociais, trabalhistas, previdenciários, fiscais e comerciais incidentes, taxa de administração, frete, seguro e outros necessários ao cumprimento integral do objeto da contratação.</w:t>
      </w:r>
    </w:p>
    <w:p w14:paraId="0360D1D1" w14:textId="58B2ABD6" w:rsidR="00D73B43" w:rsidRDefault="00D73B43" w:rsidP="001D4808">
      <w:pPr>
        <w:pStyle w:val="PargrafodaLista"/>
        <w:numPr>
          <w:ilvl w:val="1"/>
          <w:numId w:val="36"/>
        </w:numPr>
        <w:spacing w:line="360" w:lineRule="auto"/>
        <w:ind w:left="737" w:hanging="510"/>
        <w:jc w:val="both"/>
        <w:rPr>
          <w:rFonts w:ascii="Times New Roman" w:hAnsi="Times New Roman" w:cs="Times New Roman"/>
          <w:sz w:val="22"/>
          <w:szCs w:val="22"/>
        </w:rPr>
      </w:pPr>
      <w:r w:rsidRPr="003F29C4">
        <w:rPr>
          <w:rFonts w:ascii="Times New Roman" w:hAnsi="Times New Roman" w:cs="Times New Roman"/>
          <w:sz w:val="22"/>
          <w:szCs w:val="22"/>
        </w:rPr>
        <w:t>O valor acima é meramente estimativo, de forma que os pagamentos devidos à CONTRATADA dependerão dos quantitativos de serviços efetivamente prestados.</w:t>
      </w:r>
    </w:p>
    <w:p w14:paraId="1344170F" w14:textId="77777777" w:rsidR="00745684" w:rsidRPr="003F29C4" w:rsidRDefault="00745684" w:rsidP="00745684">
      <w:pPr>
        <w:pStyle w:val="PargrafodaLista"/>
        <w:spacing w:line="360" w:lineRule="auto"/>
        <w:ind w:left="426"/>
        <w:jc w:val="both"/>
        <w:rPr>
          <w:rFonts w:ascii="Times New Roman" w:hAnsi="Times New Roman" w:cs="Times New Roman"/>
          <w:sz w:val="22"/>
          <w:szCs w:val="22"/>
        </w:rPr>
      </w:pPr>
    </w:p>
    <w:p w14:paraId="6D579792" w14:textId="45FF12B7" w:rsidR="0070059F" w:rsidRPr="00136B8C" w:rsidRDefault="0070059F" w:rsidP="001D4808">
      <w:pPr>
        <w:pStyle w:val="PargrafodaLista"/>
        <w:numPr>
          <w:ilvl w:val="0"/>
          <w:numId w:val="36"/>
        </w:numPr>
        <w:spacing w:line="360" w:lineRule="auto"/>
        <w:ind w:left="284" w:hanging="284"/>
        <w:rPr>
          <w:rFonts w:ascii="Times New Roman" w:hAnsi="Times New Roman" w:cs="Times New Roman"/>
          <w:b/>
          <w:sz w:val="22"/>
          <w:szCs w:val="22"/>
        </w:rPr>
      </w:pPr>
      <w:r w:rsidRPr="00136B8C">
        <w:rPr>
          <w:rFonts w:ascii="Times New Roman" w:hAnsi="Times New Roman" w:cs="Times New Roman"/>
          <w:b/>
          <w:sz w:val="22"/>
          <w:szCs w:val="22"/>
        </w:rPr>
        <w:t xml:space="preserve">CLÁUSULA QUARTA – </w:t>
      </w:r>
      <w:r w:rsidR="00AE1000">
        <w:rPr>
          <w:rFonts w:ascii="Times New Roman" w:hAnsi="Times New Roman" w:cs="Times New Roman"/>
          <w:b/>
          <w:sz w:val="22"/>
          <w:szCs w:val="22"/>
        </w:rPr>
        <w:t xml:space="preserve">DA </w:t>
      </w:r>
      <w:r w:rsidRPr="00136B8C">
        <w:rPr>
          <w:rFonts w:ascii="Times New Roman" w:hAnsi="Times New Roman" w:cs="Times New Roman"/>
          <w:b/>
          <w:sz w:val="22"/>
          <w:szCs w:val="22"/>
        </w:rPr>
        <w:t>DOTAÇÃO ORÇAMENTÁRIA</w:t>
      </w:r>
    </w:p>
    <w:p w14:paraId="07277EB8" w14:textId="470457D6" w:rsidR="006E3CA5" w:rsidRDefault="0070059F" w:rsidP="001A7E32">
      <w:pPr>
        <w:pStyle w:val="PargrafodaLista"/>
        <w:numPr>
          <w:ilvl w:val="1"/>
          <w:numId w:val="36"/>
        </w:numPr>
        <w:spacing w:line="360" w:lineRule="auto"/>
        <w:ind w:left="737" w:hanging="510"/>
        <w:jc w:val="both"/>
        <w:rPr>
          <w:rFonts w:ascii="Times New Roman" w:hAnsi="Times New Roman" w:cs="Times New Roman"/>
          <w:sz w:val="22"/>
          <w:szCs w:val="22"/>
        </w:rPr>
      </w:pPr>
      <w:r w:rsidRPr="003F29C4">
        <w:rPr>
          <w:rFonts w:ascii="Times New Roman" w:hAnsi="Times New Roman" w:cs="Times New Roman"/>
          <w:sz w:val="22"/>
          <w:szCs w:val="22"/>
        </w:rPr>
        <w:t xml:space="preserve">As despesas decorrentes desta contratação estão programadas em dotação orçamentária própria, prevista no orçamento da </w:t>
      </w:r>
      <w:r w:rsidR="00C35976">
        <w:rPr>
          <w:rFonts w:ascii="Times New Roman" w:hAnsi="Times New Roman" w:cs="Times New Roman"/>
          <w:sz w:val="22"/>
          <w:szCs w:val="22"/>
        </w:rPr>
        <w:t>Hemobrás</w:t>
      </w:r>
      <w:r w:rsidR="00AE367E" w:rsidRPr="00424D7A">
        <w:rPr>
          <w:rFonts w:ascii="Times New Roman" w:hAnsi="Times New Roman" w:cs="Times New Roman"/>
          <w:sz w:val="22"/>
          <w:szCs w:val="22"/>
        </w:rPr>
        <w:t xml:space="preserve"> asseguradas no saldo constante na</w:t>
      </w:r>
      <w:r w:rsidR="001A7E32">
        <w:rPr>
          <w:rFonts w:ascii="Times New Roman" w:hAnsi="Times New Roman" w:cs="Times New Roman"/>
          <w:sz w:val="22"/>
          <w:szCs w:val="22"/>
        </w:rPr>
        <w:t>s</w:t>
      </w:r>
      <w:r w:rsidR="00AE367E" w:rsidRPr="00424D7A">
        <w:rPr>
          <w:rFonts w:ascii="Times New Roman" w:hAnsi="Times New Roman" w:cs="Times New Roman"/>
          <w:sz w:val="22"/>
          <w:szCs w:val="22"/>
        </w:rPr>
        <w:t xml:space="preserve"> conta</w:t>
      </w:r>
      <w:r w:rsidR="001A7E32">
        <w:rPr>
          <w:rFonts w:ascii="Times New Roman" w:hAnsi="Times New Roman" w:cs="Times New Roman"/>
          <w:sz w:val="22"/>
          <w:szCs w:val="22"/>
        </w:rPr>
        <w:t>s</w:t>
      </w:r>
      <w:r w:rsidR="00AE367E" w:rsidRPr="00424D7A">
        <w:rPr>
          <w:rFonts w:ascii="Times New Roman" w:hAnsi="Times New Roman" w:cs="Times New Roman"/>
          <w:sz w:val="22"/>
          <w:szCs w:val="22"/>
        </w:rPr>
        <w:t xml:space="preserve"> orçamentária</w:t>
      </w:r>
      <w:r w:rsidR="001A7E32">
        <w:rPr>
          <w:rFonts w:ascii="Times New Roman" w:hAnsi="Times New Roman" w:cs="Times New Roman"/>
          <w:sz w:val="22"/>
          <w:szCs w:val="22"/>
        </w:rPr>
        <w:t xml:space="preserve">s </w:t>
      </w:r>
      <w:r w:rsidR="001A7E32" w:rsidRPr="001A7E32">
        <w:rPr>
          <w:rFonts w:ascii="Times New Roman" w:hAnsi="Times New Roman" w:cs="Times New Roman"/>
          <w:sz w:val="22"/>
          <w:szCs w:val="22"/>
        </w:rPr>
        <w:t>01.01.422721.288.2205900000.20006.00.00 e 01.01.422649.288.2205900000.20006.00.00</w:t>
      </w:r>
      <w:r w:rsidR="00AE367E" w:rsidRPr="00424D7A">
        <w:rPr>
          <w:rFonts w:ascii="Times New Roman" w:hAnsi="Times New Roman" w:cs="Times New Roman"/>
          <w:sz w:val="22"/>
          <w:szCs w:val="22"/>
        </w:rPr>
        <w:t>.</w:t>
      </w:r>
    </w:p>
    <w:p w14:paraId="531D8296" w14:textId="77777777" w:rsidR="00136B8C" w:rsidRPr="003F29C4" w:rsidRDefault="00136B8C" w:rsidP="00136B8C">
      <w:pPr>
        <w:pStyle w:val="PargrafodaLista"/>
        <w:spacing w:line="360" w:lineRule="auto"/>
        <w:ind w:left="426"/>
        <w:jc w:val="both"/>
        <w:rPr>
          <w:rFonts w:ascii="Times New Roman" w:hAnsi="Times New Roman" w:cs="Times New Roman"/>
          <w:sz w:val="22"/>
          <w:szCs w:val="22"/>
        </w:rPr>
      </w:pPr>
    </w:p>
    <w:p w14:paraId="1F5E0A8B" w14:textId="0DD90B07" w:rsidR="00FA65D6" w:rsidRDefault="00FA65D6" w:rsidP="001D4808">
      <w:pPr>
        <w:pStyle w:val="PargrafodaLista"/>
        <w:numPr>
          <w:ilvl w:val="0"/>
          <w:numId w:val="36"/>
        </w:numPr>
        <w:spacing w:line="360" w:lineRule="auto"/>
        <w:ind w:left="284" w:hanging="284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>CLÁUSULA QUINTA – DA FORMA DE PRESTAÇÃO DOS SERVIÇOS</w:t>
      </w:r>
    </w:p>
    <w:p w14:paraId="3B972B3F" w14:textId="77777777" w:rsidR="00EE3978" w:rsidRDefault="00EE3978" w:rsidP="001D4808">
      <w:pPr>
        <w:pStyle w:val="PargrafodaLista"/>
        <w:numPr>
          <w:ilvl w:val="1"/>
          <w:numId w:val="36"/>
        </w:numPr>
        <w:spacing w:line="360" w:lineRule="auto"/>
        <w:ind w:left="794" w:hanging="51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As regras acerca da presente cláusula são aquelas estabelecidas no Termo de Referência, Anexo I do Edital</w:t>
      </w:r>
      <w:r w:rsidRPr="00B12FC1">
        <w:rPr>
          <w:rFonts w:ascii="Times New Roman" w:hAnsi="Times New Roman" w:cs="Times New Roman"/>
          <w:sz w:val="22"/>
          <w:szCs w:val="22"/>
        </w:rPr>
        <w:t>.</w:t>
      </w:r>
    </w:p>
    <w:p w14:paraId="3467D166" w14:textId="77777777" w:rsidR="00FA65D6" w:rsidRDefault="00FA65D6" w:rsidP="00FA65D6">
      <w:pPr>
        <w:pStyle w:val="PargrafodaLista"/>
        <w:spacing w:line="360" w:lineRule="auto"/>
        <w:ind w:left="360"/>
        <w:rPr>
          <w:rFonts w:ascii="Times New Roman" w:hAnsi="Times New Roman" w:cs="Times New Roman"/>
          <w:b/>
          <w:sz w:val="22"/>
          <w:szCs w:val="22"/>
        </w:rPr>
      </w:pPr>
    </w:p>
    <w:p w14:paraId="7F3860FF" w14:textId="32C06CE6" w:rsidR="00224134" w:rsidRPr="00224134" w:rsidRDefault="00224134" w:rsidP="001D4808">
      <w:pPr>
        <w:pStyle w:val="PargrafodaLista"/>
        <w:numPr>
          <w:ilvl w:val="0"/>
          <w:numId w:val="36"/>
        </w:numPr>
        <w:spacing w:line="360" w:lineRule="auto"/>
        <w:ind w:left="284" w:hanging="284"/>
        <w:rPr>
          <w:rFonts w:ascii="Times New Roman" w:hAnsi="Times New Roman" w:cs="Times New Roman"/>
          <w:b/>
          <w:sz w:val="22"/>
          <w:szCs w:val="22"/>
        </w:rPr>
      </w:pPr>
      <w:r w:rsidRPr="0033246C">
        <w:rPr>
          <w:rFonts w:ascii="Times New Roman" w:hAnsi="Times New Roman" w:cs="Times New Roman"/>
          <w:b/>
          <w:sz w:val="22"/>
          <w:szCs w:val="22"/>
        </w:rPr>
        <w:t xml:space="preserve">CLÁUSULA </w:t>
      </w:r>
      <w:r w:rsidR="0033246C" w:rsidRPr="0033246C">
        <w:rPr>
          <w:rFonts w:ascii="Times New Roman" w:hAnsi="Times New Roman" w:cs="Times New Roman"/>
          <w:b/>
          <w:sz w:val="22"/>
          <w:szCs w:val="22"/>
        </w:rPr>
        <w:t>SEXTA</w:t>
      </w:r>
      <w:r w:rsidRPr="0033246C">
        <w:rPr>
          <w:rFonts w:ascii="Times New Roman" w:hAnsi="Times New Roman" w:cs="Times New Roman"/>
          <w:b/>
          <w:sz w:val="22"/>
          <w:szCs w:val="22"/>
        </w:rPr>
        <w:t xml:space="preserve"> - DOS CRITÉRIOS DE RECEBIMENTO</w:t>
      </w:r>
    </w:p>
    <w:p w14:paraId="661E8312" w14:textId="77777777" w:rsidR="00EE3978" w:rsidRDefault="00EE3978" w:rsidP="001D4808">
      <w:pPr>
        <w:pStyle w:val="PargrafodaLista"/>
        <w:numPr>
          <w:ilvl w:val="1"/>
          <w:numId w:val="36"/>
        </w:numPr>
        <w:spacing w:line="360" w:lineRule="auto"/>
        <w:ind w:left="794" w:hanging="51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As regras acerca da presente cláusula são aquelas estabelecidas no Termo de Referência, Anexo I do Edital</w:t>
      </w:r>
      <w:r w:rsidRPr="00B12FC1">
        <w:rPr>
          <w:rFonts w:ascii="Times New Roman" w:hAnsi="Times New Roman" w:cs="Times New Roman"/>
          <w:sz w:val="22"/>
          <w:szCs w:val="22"/>
        </w:rPr>
        <w:t>.</w:t>
      </w:r>
    </w:p>
    <w:p w14:paraId="0B526FB2" w14:textId="77777777" w:rsidR="00224134" w:rsidRDefault="00224134" w:rsidP="0033246C">
      <w:pPr>
        <w:pStyle w:val="PargrafodaLista"/>
        <w:spacing w:line="360" w:lineRule="auto"/>
        <w:ind w:left="360"/>
        <w:rPr>
          <w:rFonts w:ascii="Times New Roman" w:hAnsi="Times New Roman" w:cs="Times New Roman"/>
          <w:b/>
          <w:sz w:val="22"/>
          <w:szCs w:val="22"/>
        </w:rPr>
      </w:pPr>
    </w:p>
    <w:p w14:paraId="11351743" w14:textId="402A5556" w:rsidR="0070059F" w:rsidRPr="00136B8C" w:rsidRDefault="0070059F" w:rsidP="001D4808">
      <w:pPr>
        <w:pStyle w:val="PargrafodaLista"/>
        <w:numPr>
          <w:ilvl w:val="0"/>
          <w:numId w:val="36"/>
        </w:numPr>
        <w:spacing w:line="360" w:lineRule="auto"/>
        <w:ind w:left="284" w:hanging="284"/>
        <w:rPr>
          <w:rFonts w:ascii="Times New Roman" w:hAnsi="Times New Roman" w:cs="Times New Roman"/>
          <w:b/>
          <w:sz w:val="22"/>
          <w:szCs w:val="22"/>
        </w:rPr>
      </w:pPr>
      <w:r w:rsidRPr="00136B8C">
        <w:rPr>
          <w:rFonts w:ascii="Times New Roman" w:hAnsi="Times New Roman" w:cs="Times New Roman"/>
          <w:b/>
          <w:sz w:val="22"/>
          <w:szCs w:val="22"/>
        </w:rPr>
        <w:t xml:space="preserve">CLÁUSULA </w:t>
      </w:r>
      <w:r w:rsidR="0033246C">
        <w:rPr>
          <w:rFonts w:ascii="Times New Roman" w:hAnsi="Times New Roman" w:cs="Times New Roman"/>
          <w:b/>
          <w:sz w:val="22"/>
          <w:szCs w:val="22"/>
        </w:rPr>
        <w:t>SÉTIMA</w:t>
      </w:r>
      <w:r w:rsidRPr="00136B8C">
        <w:rPr>
          <w:rFonts w:ascii="Times New Roman" w:hAnsi="Times New Roman" w:cs="Times New Roman"/>
          <w:b/>
          <w:sz w:val="22"/>
          <w:szCs w:val="22"/>
        </w:rPr>
        <w:t xml:space="preserve"> – </w:t>
      </w:r>
      <w:r w:rsidR="00AE1000">
        <w:rPr>
          <w:rFonts w:ascii="Times New Roman" w:hAnsi="Times New Roman" w:cs="Times New Roman"/>
          <w:b/>
          <w:sz w:val="22"/>
          <w:szCs w:val="22"/>
        </w:rPr>
        <w:t xml:space="preserve">DO </w:t>
      </w:r>
      <w:r w:rsidRPr="00136B8C">
        <w:rPr>
          <w:rFonts w:ascii="Times New Roman" w:hAnsi="Times New Roman" w:cs="Times New Roman"/>
          <w:b/>
          <w:sz w:val="22"/>
          <w:szCs w:val="22"/>
        </w:rPr>
        <w:t>PAGAMENTO</w:t>
      </w:r>
    </w:p>
    <w:p w14:paraId="60D53772" w14:textId="77777777" w:rsidR="00424D7A" w:rsidRDefault="00424D7A" w:rsidP="001D4808">
      <w:pPr>
        <w:pStyle w:val="PargrafodaLista"/>
        <w:numPr>
          <w:ilvl w:val="1"/>
          <w:numId w:val="36"/>
        </w:numPr>
        <w:spacing w:line="360" w:lineRule="auto"/>
        <w:ind w:left="794" w:hanging="51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As regras acerca da presente cláusula são aquelas estabelecidas no Termo de Referência, Anexo I do Edital</w:t>
      </w:r>
      <w:r w:rsidRPr="00B12FC1">
        <w:rPr>
          <w:rFonts w:ascii="Times New Roman" w:hAnsi="Times New Roman" w:cs="Times New Roman"/>
          <w:sz w:val="22"/>
          <w:szCs w:val="22"/>
        </w:rPr>
        <w:t>.</w:t>
      </w:r>
    </w:p>
    <w:p w14:paraId="2CCB1062" w14:textId="77777777" w:rsidR="00960F3D" w:rsidRPr="003F29C4" w:rsidRDefault="00960F3D" w:rsidP="003F29C4">
      <w:pPr>
        <w:spacing w:line="360" w:lineRule="auto"/>
        <w:ind w:left="425"/>
        <w:contextualSpacing/>
        <w:jc w:val="both"/>
        <w:rPr>
          <w:rFonts w:ascii="Times New Roman" w:hAnsi="Times New Roman" w:cs="Times New Roman"/>
          <w:sz w:val="22"/>
          <w:szCs w:val="22"/>
          <w:highlight w:val="yellow"/>
        </w:rPr>
      </w:pPr>
    </w:p>
    <w:p w14:paraId="31EA274B" w14:textId="7E012FFA" w:rsidR="006E3CA5" w:rsidRPr="00B12FC1" w:rsidRDefault="0070059F" w:rsidP="001D4808">
      <w:pPr>
        <w:pStyle w:val="PargrafodaLista"/>
        <w:numPr>
          <w:ilvl w:val="0"/>
          <w:numId w:val="36"/>
        </w:numPr>
        <w:spacing w:line="360" w:lineRule="auto"/>
        <w:ind w:left="284" w:hanging="284"/>
        <w:rPr>
          <w:rFonts w:ascii="Times New Roman" w:hAnsi="Times New Roman" w:cs="Times New Roman"/>
          <w:b/>
          <w:sz w:val="22"/>
          <w:szCs w:val="22"/>
        </w:rPr>
      </w:pPr>
      <w:r w:rsidRPr="00B12FC1">
        <w:rPr>
          <w:rFonts w:ascii="Times New Roman" w:hAnsi="Times New Roman" w:cs="Times New Roman"/>
          <w:b/>
          <w:sz w:val="22"/>
          <w:szCs w:val="22"/>
        </w:rPr>
        <w:t xml:space="preserve">CLÁUSULA </w:t>
      </w:r>
      <w:r w:rsidR="0033246C">
        <w:rPr>
          <w:rFonts w:ascii="Times New Roman" w:hAnsi="Times New Roman" w:cs="Times New Roman"/>
          <w:b/>
          <w:sz w:val="22"/>
          <w:szCs w:val="22"/>
        </w:rPr>
        <w:t>OITAVA</w:t>
      </w:r>
      <w:r w:rsidRPr="00B12FC1">
        <w:rPr>
          <w:rFonts w:ascii="Times New Roman" w:hAnsi="Times New Roman" w:cs="Times New Roman"/>
          <w:b/>
          <w:sz w:val="22"/>
          <w:szCs w:val="22"/>
        </w:rPr>
        <w:t xml:space="preserve"> – </w:t>
      </w:r>
      <w:r w:rsidR="00AE1000">
        <w:rPr>
          <w:rFonts w:ascii="Times New Roman" w:hAnsi="Times New Roman" w:cs="Times New Roman"/>
          <w:b/>
          <w:sz w:val="22"/>
          <w:szCs w:val="22"/>
        </w:rPr>
        <w:t xml:space="preserve">DO </w:t>
      </w:r>
      <w:r w:rsidR="00C55C28">
        <w:rPr>
          <w:rFonts w:ascii="Times New Roman" w:hAnsi="Times New Roman" w:cs="Times New Roman"/>
          <w:b/>
          <w:sz w:val="22"/>
          <w:szCs w:val="22"/>
        </w:rPr>
        <w:t>REAJUSTE</w:t>
      </w:r>
    </w:p>
    <w:p w14:paraId="78C75908" w14:textId="74C768F8" w:rsidR="008513F6" w:rsidRDefault="001357C1" w:rsidP="001D4808">
      <w:pPr>
        <w:pStyle w:val="PargrafodaLista"/>
        <w:numPr>
          <w:ilvl w:val="1"/>
          <w:numId w:val="36"/>
        </w:numPr>
        <w:spacing w:line="360" w:lineRule="auto"/>
        <w:ind w:left="794" w:hanging="51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lastRenderedPageBreak/>
        <w:t>As regra</w:t>
      </w:r>
      <w:r w:rsidR="00584C65">
        <w:rPr>
          <w:rFonts w:ascii="Times New Roman" w:hAnsi="Times New Roman" w:cs="Times New Roman"/>
          <w:sz w:val="22"/>
          <w:szCs w:val="22"/>
        </w:rPr>
        <w:t>s acerca da presente cláusula</w:t>
      </w:r>
      <w:r>
        <w:rPr>
          <w:rFonts w:ascii="Times New Roman" w:hAnsi="Times New Roman" w:cs="Times New Roman"/>
          <w:sz w:val="22"/>
          <w:szCs w:val="22"/>
        </w:rPr>
        <w:t xml:space="preserve"> são aquelas estabelecidas no Termo de Referência, Anexo I do Edital</w:t>
      </w:r>
      <w:r w:rsidR="00A003EA" w:rsidRPr="00B12FC1">
        <w:rPr>
          <w:rFonts w:ascii="Times New Roman" w:hAnsi="Times New Roman" w:cs="Times New Roman"/>
          <w:sz w:val="22"/>
          <w:szCs w:val="22"/>
        </w:rPr>
        <w:t>.</w:t>
      </w:r>
    </w:p>
    <w:p w14:paraId="5198E4BE" w14:textId="12AF79E0" w:rsidR="00A003EA" w:rsidRPr="00B12FC1" w:rsidRDefault="00A003EA" w:rsidP="008513F6">
      <w:pPr>
        <w:pStyle w:val="PargrafodaLista"/>
        <w:spacing w:line="360" w:lineRule="auto"/>
        <w:ind w:left="567"/>
        <w:jc w:val="both"/>
        <w:rPr>
          <w:rFonts w:ascii="Times New Roman" w:hAnsi="Times New Roman" w:cs="Times New Roman"/>
          <w:sz w:val="22"/>
          <w:szCs w:val="22"/>
        </w:rPr>
      </w:pPr>
      <w:r w:rsidRPr="00B12FC1">
        <w:rPr>
          <w:rFonts w:ascii="Times New Roman" w:hAnsi="Times New Roman" w:cs="Times New Roman"/>
          <w:sz w:val="22"/>
          <w:szCs w:val="22"/>
        </w:rPr>
        <w:t xml:space="preserve">  </w:t>
      </w:r>
    </w:p>
    <w:p w14:paraId="4288355C" w14:textId="16A17CE6" w:rsidR="00535014" w:rsidRPr="008513F6" w:rsidRDefault="0070059F" w:rsidP="001D4808">
      <w:pPr>
        <w:pStyle w:val="PargrafodaLista"/>
        <w:numPr>
          <w:ilvl w:val="0"/>
          <w:numId w:val="36"/>
        </w:numPr>
        <w:spacing w:line="360" w:lineRule="auto"/>
        <w:ind w:left="284" w:hanging="284"/>
        <w:rPr>
          <w:rFonts w:ascii="Times New Roman" w:hAnsi="Times New Roman" w:cs="Times New Roman"/>
          <w:b/>
          <w:sz w:val="22"/>
          <w:szCs w:val="22"/>
        </w:rPr>
      </w:pPr>
      <w:r w:rsidRPr="008513F6">
        <w:rPr>
          <w:rFonts w:ascii="Times New Roman" w:hAnsi="Times New Roman" w:cs="Times New Roman"/>
          <w:b/>
          <w:sz w:val="22"/>
          <w:szCs w:val="22"/>
        </w:rPr>
        <w:t xml:space="preserve">CLÁUSULA </w:t>
      </w:r>
      <w:r w:rsidR="0033246C">
        <w:rPr>
          <w:rFonts w:ascii="Times New Roman" w:hAnsi="Times New Roman" w:cs="Times New Roman"/>
          <w:b/>
          <w:sz w:val="22"/>
          <w:szCs w:val="22"/>
        </w:rPr>
        <w:t>NONA</w:t>
      </w:r>
      <w:r w:rsidRPr="008513F6">
        <w:rPr>
          <w:rFonts w:ascii="Times New Roman" w:hAnsi="Times New Roman" w:cs="Times New Roman"/>
          <w:b/>
          <w:sz w:val="22"/>
          <w:szCs w:val="22"/>
        </w:rPr>
        <w:t xml:space="preserve"> – </w:t>
      </w:r>
      <w:r w:rsidR="00AE1000">
        <w:rPr>
          <w:rFonts w:ascii="Times New Roman" w:hAnsi="Times New Roman" w:cs="Times New Roman"/>
          <w:b/>
          <w:sz w:val="22"/>
          <w:szCs w:val="22"/>
        </w:rPr>
        <w:t xml:space="preserve">DA </w:t>
      </w:r>
      <w:r w:rsidRPr="008513F6">
        <w:rPr>
          <w:rFonts w:ascii="Times New Roman" w:hAnsi="Times New Roman" w:cs="Times New Roman"/>
          <w:b/>
          <w:sz w:val="22"/>
          <w:szCs w:val="22"/>
        </w:rPr>
        <w:t>GARANTIA DE EXECUÇÃO</w:t>
      </w:r>
    </w:p>
    <w:p w14:paraId="176679C0" w14:textId="77777777" w:rsidR="00584C65" w:rsidRDefault="00584C65" w:rsidP="001D4808">
      <w:pPr>
        <w:pStyle w:val="PargrafodaLista"/>
        <w:numPr>
          <w:ilvl w:val="1"/>
          <w:numId w:val="36"/>
        </w:numPr>
        <w:spacing w:line="360" w:lineRule="auto"/>
        <w:ind w:left="794" w:hanging="51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As regras acerca da presente cláusula são aquelas estabelecidas no Termo de Referência, Anexo I do Edital</w:t>
      </w:r>
      <w:r w:rsidRPr="00B12FC1">
        <w:rPr>
          <w:rFonts w:ascii="Times New Roman" w:hAnsi="Times New Roman" w:cs="Times New Roman"/>
          <w:sz w:val="22"/>
          <w:szCs w:val="22"/>
        </w:rPr>
        <w:t>.</w:t>
      </w:r>
    </w:p>
    <w:p w14:paraId="51597F4F" w14:textId="77777777" w:rsidR="00584C65" w:rsidRDefault="00584C65" w:rsidP="00584C65">
      <w:pPr>
        <w:pStyle w:val="PargrafodaLista"/>
        <w:spacing w:line="360" w:lineRule="auto"/>
        <w:ind w:left="567"/>
        <w:jc w:val="both"/>
        <w:rPr>
          <w:rFonts w:ascii="Times New Roman" w:hAnsi="Times New Roman" w:cs="Times New Roman"/>
          <w:sz w:val="22"/>
          <w:szCs w:val="22"/>
        </w:rPr>
      </w:pPr>
    </w:p>
    <w:p w14:paraId="4834DDEB" w14:textId="6A725C5D" w:rsidR="0070059F" w:rsidRPr="008513F6" w:rsidRDefault="0070059F" w:rsidP="001D4808">
      <w:pPr>
        <w:pStyle w:val="PargrafodaLista"/>
        <w:numPr>
          <w:ilvl w:val="0"/>
          <w:numId w:val="36"/>
        </w:numPr>
        <w:spacing w:line="360" w:lineRule="auto"/>
        <w:ind w:left="284" w:hanging="284"/>
        <w:rPr>
          <w:rFonts w:ascii="Times New Roman" w:hAnsi="Times New Roman" w:cs="Times New Roman"/>
          <w:b/>
          <w:sz w:val="22"/>
          <w:szCs w:val="22"/>
        </w:rPr>
      </w:pPr>
      <w:r w:rsidRPr="008513F6">
        <w:rPr>
          <w:rFonts w:ascii="Times New Roman" w:hAnsi="Times New Roman" w:cs="Times New Roman"/>
          <w:b/>
          <w:sz w:val="22"/>
          <w:szCs w:val="22"/>
        </w:rPr>
        <w:t xml:space="preserve">CLÁUSULA </w:t>
      </w:r>
      <w:r w:rsidR="00FF578B">
        <w:rPr>
          <w:rFonts w:ascii="Times New Roman" w:hAnsi="Times New Roman" w:cs="Times New Roman"/>
          <w:b/>
          <w:sz w:val="22"/>
          <w:szCs w:val="22"/>
        </w:rPr>
        <w:t>DÉCIMA</w:t>
      </w:r>
      <w:r w:rsidRPr="008513F6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="00784E51" w:rsidRPr="008513F6">
        <w:rPr>
          <w:rFonts w:ascii="Times New Roman" w:hAnsi="Times New Roman" w:cs="Times New Roman"/>
          <w:b/>
          <w:sz w:val="22"/>
          <w:szCs w:val="22"/>
        </w:rPr>
        <w:t>–</w:t>
      </w:r>
      <w:r w:rsidRPr="008513F6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="00AE1000">
        <w:rPr>
          <w:rFonts w:ascii="Times New Roman" w:hAnsi="Times New Roman" w:cs="Times New Roman"/>
          <w:b/>
          <w:sz w:val="22"/>
          <w:szCs w:val="22"/>
        </w:rPr>
        <w:t xml:space="preserve">DO </w:t>
      </w:r>
      <w:r w:rsidR="00FA65D6">
        <w:rPr>
          <w:rFonts w:ascii="Times New Roman" w:hAnsi="Times New Roman" w:cs="Times New Roman"/>
          <w:b/>
          <w:sz w:val="22"/>
          <w:szCs w:val="22"/>
        </w:rPr>
        <w:t>CONTROLE</w:t>
      </w:r>
      <w:r w:rsidR="00784E51" w:rsidRPr="008513F6">
        <w:rPr>
          <w:rFonts w:ascii="Times New Roman" w:hAnsi="Times New Roman" w:cs="Times New Roman"/>
          <w:b/>
          <w:sz w:val="22"/>
          <w:szCs w:val="22"/>
        </w:rPr>
        <w:t xml:space="preserve"> E FISCALIZAÇÃO</w:t>
      </w:r>
      <w:r w:rsidR="00FA65D6">
        <w:rPr>
          <w:rFonts w:ascii="Times New Roman" w:hAnsi="Times New Roman" w:cs="Times New Roman"/>
          <w:b/>
          <w:sz w:val="22"/>
          <w:szCs w:val="22"/>
        </w:rPr>
        <w:t xml:space="preserve"> DA EXECUÇÃO</w:t>
      </w:r>
    </w:p>
    <w:p w14:paraId="621A4F23" w14:textId="77777777" w:rsidR="00FA65D6" w:rsidRDefault="00FA65D6" w:rsidP="001D4808">
      <w:pPr>
        <w:pStyle w:val="PargrafodaLista"/>
        <w:numPr>
          <w:ilvl w:val="1"/>
          <w:numId w:val="36"/>
        </w:numPr>
        <w:spacing w:line="360" w:lineRule="auto"/>
        <w:ind w:left="794" w:hanging="51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As regras acerca da presente cláusula são aquelas estabelecidas no Termo de Referência, Anexo I do Edital</w:t>
      </w:r>
      <w:r w:rsidRPr="00B12FC1">
        <w:rPr>
          <w:rFonts w:ascii="Times New Roman" w:hAnsi="Times New Roman" w:cs="Times New Roman"/>
          <w:sz w:val="22"/>
          <w:szCs w:val="22"/>
        </w:rPr>
        <w:t>.</w:t>
      </w:r>
    </w:p>
    <w:p w14:paraId="1E243F53" w14:textId="77777777" w:rsidR="008513F6" w:rsidRPr="003F29C4" w:rsidRDefault="008513F6" w:rsidP="008513F6">
      <w:pPr>
        <w:pStyle w:val="PargrafodaLista"/>
        <w:spacing w:line="360" w:lineRule="auto"/>
        <w:ind w:left="426"/>
        <w:jc w:val="both"/>
        <w:rPr>
          <w:rFonts w:ascii="Times New Roman" w:hAnsi="Times New Roman" w:cs="Times New Roman"/>
          <w:sz w:val="22"/>
          <w:szCs w:val="22"/>
        </w:rPr>
      </w:pPr>
    </w:p>
    <w:p w14:paraId="38852942" w14:textId="2F5DFE5E" w:rsidR="0070059F" w:rsidRPr="008513F6" w:rsidRDefault="0070059F" w:rsidP="001D4808">
      <w:pPr>
        <w:pStyle w:val="PargrafodaLista"/>
        <w:numPr>
          <w:ilvl w:val="0"/>
          <w:numId w:val="36"/>
        </w:numPr>
        <w:spacing w:line="360" w:lineRule="auto"/>
        <w:ind w:left="284" w:hanging="284"/>
        <w:jc w:val="both"/>
        <w:rPr>
          <w:rFonts w:ascii="Times New Roman" w:hAnsi="Times New Roman" w:cs="Times New Roman"/>
          <w:b/>
          <w:sz w:val="22"/>
          <w:szCs w:val="22"/>
        </w:rPr>
      </w:pPr>
      <w:r w:rsidRPr="008513F6">
        <w:rPr>
          <w:rFonts w:ascii="Times New Roman" w:hAnsi="Times New Roman" w:cs="Times New Roman"/>
          <w:b/>
          <w:sz w:val="22"/>
          <w:szCs w:val="22"/>
        </w:rPr>
        <w:t xml:space="preserve">CLÁUSULA </w:t>
      </w:r>
      <w:r w:rsidR="00FF578B">
        <w:rPr>
          <w:rFonts w:ascii="Times New Roman" w:hAnsi="Times New Roman" w:cs="Times New Roman"/>
          <w:b/>
          <w:sz w:val="22"/>
          <w:szCs w:val="22"/>
        </w:rPr>
        <w:t>DÉCIMA PRIMEIRA</w:t>
      </w:r>
      <w:r w:rsidRPr="008513F6">
        <w:rPr>
          <w:rFonts w:ascii="Times New Roman" w:hAnsi="Times New Roman" w:cs="Times New Roman"/>
          <w:b/>
          <w:sz w:val="22"/>
          <w:szCs w:val="22"/>
        </w:rPr>
        <w:t xml:space="preserve"> – </w:t>
      </w:r>
      <w:r w:rsidR="00AE1000">
        <w:rPr>
          <w:rFonts w:ascii="Times New Roman" w:hAnsi="Times New Roman" w:cs="Times New Roman"/>
          <w:b/>
          <w:sz w:val="22"/>
          <w:szCs w:val="22"/>
        </w:rPr>
        <w:t xml:space="preserve">DAS </w:t>
      </w:r>
      <w:r w:rsidRPr="008513F6">
        <w:rPr>
          <w:rFonts w:ascii="Times New Roman" w:hAnsi="Times New Roman" w:cs="Times New Roman"/>
          <w:b/>
          <w:sz w:val="22"/>
          <w:szCs w:val="22"/>
        </w:rPr>
        <w:t xml:space="preserve">OBRIGAÇÕES DA </w:t>
      </w:r>
      <w:r w:rsidR="00174927">
        <w:rPr>
          <w:rFonts w:ascii="Times New Roman" w:hAnsi="Times New Roman" w:cs="Times New Roman"/>
          <w:b/>
          <w:sz w:val="22"/>
          <w:szCs w:val="22"/>
        </w:rPr>
        <w:t>HEMOBRÁS</w:t>
      </w:r>
    </w:p>
    <w:p w14:paraId="265AE8C7" w14:textId="77777777" w:rsidR="00FA65D6" w:rsidRDefault="00FA65D6" w:rsidP="001D4808">
      <w:pPr>
        <w:pStyle w:val="PargrafodaLista"/>
        <w:numPr>
          <w:ilvl w:val="1"/>
          <w:numId w:val="36"/>
        </w:numPr>
        <w:spacing w:line="360" w:lineRule="auto"/>
        <w:ind w:left="794" w:hanging="51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As regras acerca da presente cláusula são aquelas estabelecidas no Termo de Referência, Anexo I do Edital</w:t>
      </w:r>
      <w:r w:rsidRPr="00B12FC1">
        <w:rPr>
          <w:rFonts w:ascii="Times New Roman" w:hAnsi="Times New Roman" w:cs="Times New Roman"/>
          <w:sz w:val="22"/>
          <w:szCs w:val="22"/>
        </w:rPr>
        <w:t>.</w:t>
      </w:r>
    </w:p>
    <w:p w14:paraId="00B6C601" w14:textId="77777777" w:rsidR="00FF578B" w:rsidRPr="001A7E32" w:rsidRDefault="00FF578B" w:rsidP="00FF578B">
      <w:pPr>
        <w:pStyle w:val="PargrafodaLista"/>
        <w:spacing w:line="360" w:lineRule="auto"/>
        <w:ind w:left="567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352722A0" w14:textId="2BAD15A7" w:rsidR="00224134" w:rsidRPr="001A7E32" w:rsidRDefault="00224134" w:rsidP="001D4808">
      <w:pPr>
        <w:pStyle w:val="Nivel1"/>
        <w:numPr>
          <w:ilvl w:val="0"/>
          <w:numId w:val="36"/>
        </w:numPr>
        <w:spacing w:before="0" w:line="360" w:lineRule="auto"/>
        <w:ind w:left="284" w:hanging="284"/>
        <w:contextualSpacing/>
        <w:rPr>
          <w:rFonts w:ascii="Times New Roman" w:hAnsi="Times New Roman"/>
          <w:color w:val="000000" w:themeColor="text1"/>
          <w:sz w:val="22"/>
          <w:szCs w:val="22"/>
        </w:rPr>
      </w:pPr>
      <w:r w:rsidRPr="001A7E32">
        <w:rPr>
          <w:rFonts w:ascii="Times New Roman" w:hAnsi="Times New Roman"/>
          <w:color w:val="000000" w:themeColor="text1"/>
          <w:sz w:val="22"/>
          <w:szCs w:val="22"/>
        </w:rPr>
        <w:t xml:space="preserve">CLÁUSULA </w:t>
      </w:r>
      <w:r w:rsidR="00FF578B" w:rsidRPr="001A7E32">
        <w:rPr>
          <w:rFonts w:ascii="Times New Roman" w:hAnsi="Times New Roman"/>
          <w:color w:val="000000" w:themeColor="text1"/>
          <w:sz w:val="22"/>
          <w:szCs w:val="22"/>
        </w:rPr>
        <w:t>DÉCIMA SEGUNDA</w:t>
      </w:r>
      <w:r w:rsidRPr="001A7E32">
        <w:rPr>
          <w:rFonts w:ascii="Times New Roman" w:hAnsi="Times New Roman"/>
          <w:color w:val="000000" w:themeColor="text1"/>
          <w:sz w:val="22"/>
          <w:szCs w:val="22"/>
        </w:rPr>
        <w:t xml:space="preserve"> – </w:t>
      </w:r>
      <w:r w:rsidR="00AE1000" w:rsidRPr="001A7E32">
        <w:rPr>
          <w:rFonts w:ascii="Times New Roman" w:hAnsi="Times New Roman"/>
          <w:color w:val="000000" w:themeColor="text1"/>
          <w:sz w:val="22"/>
          <w:szCs w:val="22"/>
        </w:rPr>
        <w:t xml:space="preserve">DAS </w:t>
      </w:r>
      <w:r w:rsidR="00C55C28" w:rsidRPr="001A7E32">
        <w:rPr>
          <w:rFonts w:ascii="Times New Roman" w:hAnsi="Times New Roman"/>
          <w:color w:val="000000" w:themeColor="text1"/>
          <w:sz w:val="22"/>
          <w:szCs w:val="22"/>
        </w:rPr>
        <w:t>OBRIGAÇÕES DA CONTRATADA</w:t>
      </w:r>
    </w:p>
    <w:p w14:paraId="0CA9E91C" w14:textId="77777777" w:rsidR="00224134" w:rsidRPr="001A7E32" w:rsidRDefault="00224134" w:rsidP="001D4808">
      <w:pPr>
        <w:pStyle w:val="PargrafodaLista"/>
        <w:numPr>
          <w:ilvl w:val="1"/>
          <w:numId w:val="36"/>
        </w:numPr>
        <w:spacing w:line="360" w:lineRule="auto"/>
        <w:ind w:left="794" w:hanging="510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1A7E32">
        <w:rPr>
          <w:rFonts w:ascii="Times New Roman" w:hAnsi="Times New Roman" w:cs="Times New Roman"/>
          <w:color w:val="000000" w:themeColor="text1"/>
          <w:sz w:val="22"/>
          <w:szCs w:val="22"/>
        </w:rPr>
        <w:t>As regras acerca da presente cláusula são aquelas estabelecidas no Termo de Referência, Anexo I do Edital.</w:t>
      </w:r>
    </w:p>
    <w:p w14:paraId="6F9E1589" w14:textId="77777777" w:rsidR="008513F6" w:rsidRPr="001A7E32" w:rsidRDefault="008513F6" w:rsidP="008513F6">
      <w:pPr>
        <w:pStyle w:val="PargrafodaLista"/>
        <w:spacing w:line="360" w:lineRule="auto"/>
        <w:ind w:left="426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006461CC" w14:textId="0A4FDFC2" w:rsidR="00224134" w:rsidRPr="001A7E32" w:rsidRDefault="00224134" w:rsidP="001D4808">
      <w:pPr>
        <w:pStyle w:val="Nivel1"/>
        <w:numPr>
          <w:ilvl w:val="0"/>
          <w:numId w:val="36"/>
        </w:numPr>
        <w:spacing w:before="0" w:line="360" w:lineRule="auto"/>
        <w:ind w:left="284" w:hanging="284"/>
        <w:contextualSpacing/>
        <w:rPr>
          <w:rFonts w:ascii="Times New Roman" w:hAnsi="Times New Roman"/>
          <w:color w:val="000000" w:themeColor="text1"/>
          <w:sz w:val="22"/>
          <w:szCs w:val="22"/>
        </w:rPr>
      </w:pPr>
      <w:r w:rsidRPr="001A7E32">
        <w:rPr>
          <w:rFonts w:ascii="Times New Roman" w:hAnsi="Times New Roman"/>
          <w:color w:val="000000" w:themeColor="text1"/>
          <w:sz w:val="22"/>
          <w:szCs w:val="22"/>
        </w:rPr>
        <w:t xml:space="preserve">CLÁUSULA </w:t>
      </w:r>
      <w:r w:rsidR="00FF578B" w:rsidRPr="001A7E32">
        <w:rPr>
          <w:rFonts w:ascii="Times New Roman" w:hAnsi="Times New Roman"/>
          <w:color w:val="000000" w:themeColor="text1"/>
          <w:sz w:val="22"/>
          <w:szCs w:val="22"/>
        </w:rPr>
        <w:t>DÉCIMA TERCEIRA</w:t>
      </w:r>
      <w:r w:rsidRPr="001A7E32">
        <w:rPr>
          <w:rFonts w:ascii="Times New Roman" w:hAnsi="Times New Roman"/>
          <w:color w:val="000000" w:themeColor="text1"/>
          <w:sz w:val="22"/>
          <w:szCs w:val="22"/>
        </w:rPr>
        <w:t xml:space="preserve"> - DA SUBCONTRATAÇÃO</w:t>
      </w:r>
    </w:p>
    <w:p w14:paraId="26086D62" w14:textId="77777777" w:rsidR="00224134" w:rsidRPr="001A7E32" w:rsidRDefault="00224134" w:rsidP="001D4808">
      <w:pPr>
        <w:pStyle w:val="PargrafodaLista"/>
        <w:numPr>
          <w:ilvl w:val="1"/>
          <w:numId w:val="36"/>
        </w:numPr>
        <w:spacing w:line="360" w:lineRule="auto"/>
        <w:ind w:left="794" w:hanging="510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1A7E32">
        <w:rPr>
          <w:rFonts w:ascii="Times New Roman" w:hAnsi="Times New Roman" w:cs="Times New Roman"/>
          <w:color w:val="000000" w:themeColor="text1"/>
          <w:sz w:val="22"/>
          <w:szCs w:val="22"/>
        </w:rPr>
        <w:t>Não será admitida a subcontratação do objeto licitatório.</w:t>
      </w:r>
    </w:p>
    <w:p w14:paraId="09CB2054" w14:textId="77777777" w:rsidR="00224134" w:rsidRPr="00AE367E" w:rsidRDefault="00224134" w:rsidP="00224134">
      <w:pPr>
        <w:spacing w:line="360" w:lineRule="auto"/>
        <w:ind w:left="792"/>
        <w:contextualSpacing/>
        <w:jc w:val="both"/>
        <w:rPr>
          <w:rFonts w:ascii="Times New Roman" w:hAnsi="Times New Roman" w:cs="Times New Roman"/>
          <w:sz w:val="22"/>
          <w:szCs w:val="22"/>
        </w:rPr>
      </w:pPr>
    </w:p>
    <w:p w14:paraId="7CC2BE1A" w14:textId="743688D4" w:rsidR="00224134" w:rsidRPr="00AE367E" w:rsidRDefault="00224134" w:rsidP="001D4808">
      <w:pPr>
        <w:pStyle w:val="Nivel1"/>
        <w:numPr>
          <w:ilvl w:val="0"/>
          <w:numId w:val="36"/>
        </w:numPr>
        <w:spacing w:before="0" w:line="360" w:lineRule="auto"/>
        <w:ind w:left="284" w:hanging="284"/>
        <w:contextualSpacing/>
        <w:rPr>
          <w:rFonts w:ascii="Times New Roman" w:hAnsi="Times New Roman"/>
          <w:color w:val="auto"/>
          <w:sz w:val="22"/>
          <w:szCs w:val="22"/>
        </w:rPr>
      </w:pPr>
      <w:r w:rsidRPr="00AE367E">
        <w:rPr>
          <w:rFonts w:ascii="Times New Roman" w:hAnsi="Times New Roman"/>
          <w:sz w:val="22"/>
          <w:szCs w:val="22"/>
        </w:rPr>
        <w:t xml:space="preserve">CLÁUSULA </w:t>
      </w:r>
      <w:r w:rsidR="00FF578B" w:rsidRPr="00AE367E">
        <w:rPr>
          <w:rFonts w:ascii="Times New Roman" w:hAnsi="Times New Roman"/>
          <w:sz w:val="22"/>
          <w:szCs w:val="22"/>
        </w:rPr>
        <w:t xml:space="preserve">DÉCIMA QUARTA </w:t>
      </w:r>
      <w:r w:rsidR="00AE1000">
        <w:rPr>
          <w:rFonts w:ascii="Times New Roman" w:hAnsi="Times New Roman"/>
          <w:sz w:val="22"/>
          <w:szCs w:val="22"/>
        </w:rPr>
        <w:t>–</w:t>
      </w:r>
      <w:r w:rsidR="00FF578B" w:rsidRPr="00AE367E">
        <w:rPr>
          <w:rFonts w:ascii="Times New Roman" w:hAnsi="Times New Roman"/>
          <w:sz w:val="22"/>
          <w:szCs w:val="22"/>
        </w:rPr>
        <w:t xml:space="preserve"> </w:t>
      </w:r>
      <w:r w:rsidR="00AE1000">
        <w:rPr>
          <w:rFonts w:ascii="Times New Roman" w:hAnsi="Times New Roman"/>
          <w:sz w:val="22"/>
          <w:szCs w:val="22"/>
        </w:rPr>
        <w:t xml:space="preserve">DA </w:t>
      </w:r>
      <w:r w:rsidRPr="00AE367E">
        <w:rPr>
          <w:rFonts w:ascii="Times New Roman" w:hAnsi="Times New Roman"/>
          <w:color w:val="auto"/>
          <w:sz w:val="22"/>
          <w:szCs w:val="22"/>
        </w:rPr>
        <w:t>ALTERAÇÃO SUBJETIVA</w:t>
      </w:r>
    </w:p>
    <w:p w14:paraId="5603E5F4" w14:textId="6A5063B2" w:rsidR="00224134" w:rsidRPr="00913B41" w:rsidRDefault="00224134" w:rsidP="001D4808">
      <w:pPr>
        <w:pStyle w:val="PargrafodaLista"/>
        <w:numPr>
          <w:ilvl w:val="1"/>
          <w:numId w:val="36"/>
        </w:numPr>
        <w:spacing w:line="360" w:lineRule="auto"/>
        <w:ind w:left="794" w:hanging="510"/>
        <w:jc w:val="both"/>
        <w:rPr>
          <w:rFonts w:ascii="Times New Roman" w:hAnsi="Times New Roman" w:cs="Times New Roman"/>
          <w:sz w:val="22"/>
          <w:szCs w:val="22"/>
        </w:rPr>
      </w:pPr>
      <w:r w:rsidRPr="00AE367E">
        <w:rPr>
          <w:rFonts w:ascii="Times New Roman" w:hAnsi="Times New Roman" w:cs="Times New Roman"/>
          <w:sz w:val="22"/>
          <w:szCs w:val="22"/>
        </w:rPr>
        <w:t>É admissível a fusão, cisão ou incorporação da contratada com/em outra pessoa jurídica, desde que sejam observados pela nova pessoa jurídica todos os requisitos de habilitação exigidos na licitação original; sejam mantidas as</w:t>
      </w:r>
      <w:r w:rsidRPr="00913B41">
        <w:rPr>
          <w:rFonts w:ascii="Times New Roman" w:hAnsi="Times New Roman" w:cs="Times New Roman"/>
          <w:sz w:val="22"/>
          <w:szCs w:val="22"/>
        </w:rPr>
        <w:t xml:space="preserve"> demais cláusulas e condições do contrato; não haja prejuízo à execução do objeto pactuado e haja a anuência expressa da </w:t>
      </w:r>
      <w:r w:rsidR="00174927">
        <w:rPr>
          <w:rFonts w:ascii="Times New Roman" w:hAnsi="Times New Roman" w:cs="Times New Roman"/>
          <w:sz w:val="22"/>
          <w:szCs w:val="22"/>
        </w:rPr>
        <w:t>Hemobrás</w:t>
      </w:r>
      <w:r w:rsidRPr="00913B41">
        <w:rPr>
          <w:rFonts w:ascii="Times New Roman" w:hAnsi="Times New Roman" w:cs="Times New Roman"/>
          <w:sz w:val="22"/>
          <w:szCs w:val="22"/>
        </w:rPr>
        <w:t xml:space="preserve"> à continuidade do contrato.</w:t>
      </w:r>
    </w:p>
    <w:p w14:paraId="4014FE16" w14:textId="77777777" w:rsidR="00224134" w:rsidRDefault="00224134" w:rsidP="00FF578B">
      <w:pPr>
        <w:pStyle w:val="PargrafodaLista"/>
        <w:spacing w:line="360" w:lineRule="auto"/>
        <w:ind w:left="360"/>
        <w:rPr>
          <w:rFonts w:ascii="Times New Roman" w:hAnsi="Times New Roman" w:cs="Times New Roman"/>
          <w:b/>
          <w:sz w:val="22"/>
          <w:szCs w:val="22"/>
        </w:rPr>
      </w:pPr>
    </w:p>
    <w:p w14:paraId="16F358C2" w14:textId="7578A63C" w:rsidR="0070059F" w:rsidRPr="00FF578B" w:rsidRDefault="0070059F" w:rsidP="001D4808">
      <w:pPr>
        <w:pStyle w:val="Nivel1"/>
        <w:numPr>
          <w:ilvl w:val="0"/>
          <w:numId w:val="36"/>
        </w:numPr>
        <w:spacing w:before="0" w:line="360" w:lineRule="auto"/>
        <w:ind w:left="284" w:hanging="284"/>
        <w:contextualSpacing/>
        <w:rPr>
          <w:rFonts w:ascii="Times New Roman" w:hAnsi="Times New Roman"/>
          <w:sz w:val="22"/>
          <w:szCs w:val="22"/>
        </w:rPr>
      </w:pPr>
      <w:r w:rsidRPr="008513F6">
        <w:rPr>
          <w:rFonts w:ascii="Times New Roman" w:hAnsi="Times New Roman"/>
          <w:sz w:val="22"/>
          <w:szCs w:val="22"/>
        </w:rPr>
        <w:t xml:space="preserve">CLÁUSULA DÉCIMA </w:t>
      </w:r>
      <w:r w:rsidR="00FF578B">
        <w:rPr>
          <w:rFonts w:ascii="Times New Roman" w:hAnsi="Times New Roman"/>
          <w:sz w:val="22"/>
          <w:szCs w:val="22"/>
        </w:rPr>
        <w:t>QUINTA</w:t>
      </w:r>
      <w:r w:rsidR="00AE1000">
        <w:rPr>
          <w:rFonts w:ascii="Times New Roman" w:hAnsi="Times New Roman"/>
          <w:sz w:val="22"/>
          <w:szCs w:val="22"/>
        </w:rPr>
        <w:t xml:space="preserve"> </w:t>
      </w:r>
      <w:r w:rsidRPr="008513F6">
        <w:rPr>
          <w:rFonts w:ascii="Times New Roman" w:hAnsi="Times New Roman"/>
          <w:sz w:val="22"/>
          <w:szCs w:val="22"/>
        </w:rPr>
        <w:t xml:space="preserve">– </w:t>
      </w:r>
      <w:r w:rsidR="00AE1000">
        <w:rPr>
          <w:rFonts w:ascii="Times New Roman" w:hAnsi="Times New Roman"/>
          <w:sz w:val="22"/>
          <w:szCs w:val="22"/>
        </w:rPr>
        <w:t xml:space="preserve">DAS </w:t>
      </w:r>
      <w:r w:rsidRPr="008513F6">
        <w:rPr>
          <w:rFonts w:ascii="Times New Roman" w:hAnsi="Times New Roman"/>
          <w:sz w:val="22"/>
          <w:szCs w:val="22"/>
        </w:rPr>
        <w:t>SANÇÕES ADMINISTRATIVAS</w:t>
      </w:r>
    </w:p>
    <w:p w14:paraId="08A0E5D3" w14:textId="77777777" w:rsidR="00FA65D6" w:rsidRPr="003A5F6E" w:rsidRDefault="00FA65D6" w:rsidP="001D4808">
      <w:pPr>
        <w:pStyle w:val="PargrafodaLista"/>
        <w:numPr>
          <w:ilvl w:val="1"/>
          <w:numId w:val="36"/>
        </w:numPr>
        <w:spacing w:line="360" w:lineRule="auto"/>
        <w:ind w:left="794" w:hanging="51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As regras acerca da presente cláusula são aquelas estabelecidas no Termo de Referência, Anexo </w:t>
      </w:r>
      <w:r w:rsidRPr="003A5F6E">
        <w:rPr>
          <w:rFonts w:ascii="Times New Roman" w:hAnsi="Times New Roman" w:cs="Times New Roman"/>
          <w:sz w:val="22"/>
          <w:szCs w:val="22"/>
        </w:rPr>
        <w:t>I do Edital.</w:t>
      </w:r>
    </w:p>
    <w:p w14:paraId="1EAD266D" w14:textId="77777777" w:rsidR="008513F6" w:rsidRPr="003A5F6E" w:rsidRDefault="008513F6" w:rsidP="008513F6">
      <w:pPr>
        <w:pStyle w:val="PargrafodaLista"/>
        <w:spacing w:line="360" w:lineRule="auto"/>
        <w:ind w:left="426"/>
        <w:jc w:val="both"/>
        <w:rPr>
          <w:rFonts w:ascii="Times New Roman" w:hAnsi="Times New Roman" w:cs="Times New Roman"/>
          <w:sz w:val="22"/>
          <w:szCs w:val="22"/>
        </w:rPr>
      </w:pPr>
    </w:p>
    <w:p w14:paraId="04C8E71B" w14:textId="6453B9C2" w:rsidR="0070059F" w:rsidRPr="003A5F6E" w:rsidRDefault="0070059F" w:rsidP="001D4808">
      <w:pPr>
        <w:pStyle w:val="PargrafodaLista"/>
        <w:numPr>
          <w:ilvl w:val="0"/>
          <w:numId w:val="36"/>
        </w:numPr>
        <w:spacing w:line="360" w:lineRule="auto"/>
        <w:ind w:left="284" w:hanging="284"/>
        <w:rPr>
          <w:rFonts w:ascii="Times New Roman" w:hAnsi="Times New Roman" w:cs="Times New Roman"/>
          <w:b/>
          <w:sz w:val="22"/>
          <w:szCs w:val="22"/>
        </w:rPr>
      </w:pPr>
      <w:r w:rsidRPr="003A5F6E">
        <w:rPr>
          <w:rFonts w:ascii="Times New Roman" w:hAnsi="Times New Roman" w:cs="Times New Roman"/>
          <w:b/>
          <w:sz w:val="22"/>
          <w:szCs w:val="22"/>
        </w:rPr>
        <w:t xml:space="preserve">CLÁUSULA DÉCIMA </w:t>
      </w:r>
      <w:r w:rsidR="00FF578B" w:rsidRPr="003A5F6E">
        <w:rPr>
          <w:rFonts w:ascii="Times New Roman" w:hAnsi="Times New Roman" w:cs="Times New Roman"/>
          <w:b/>
          <w:sz w:val="22"/>
          <w:szCs w:val="22"/>
        </w:rPr>
        <w:t>SEXTA</w:t>
      </w:r>
      <w:r w:rsidR="004615EA" w:rsidRPr="003A5F6E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Pr="003A5F6E">
        <w:rPr>
          <w:rFonts w:ascii="Times New Roman" w:hAnsi="Times New Roman" w:cs="Times New Roman"/>
          <w:b/>
          <w:sz w:val="22"/>
          <w:szCs w:val="22"/>
        </w:rPr>
        <w:t xml:space="preserve">– </w:t>
      </w:r>
      <w:r w:rsidR="00AE1000">
        <w:rPr>
          <w:rFonts w:ascii="Times New Roman" w:hAnsi="Times New Roman" w:cs="Times New Roman"/>
          <w:b/>
          <w:sz w:val="22"/>
          <w:szCs w:val="22"/>
        </w:rPr>
        <w:t xml:space="preserve">DA </w:t>
      </w:r>
      <w:r w:rsidRPr="003A5F6E">
        <w:rPr>
          <w:rFonts w:ascii="Times New Roman" w:hAnsi="Times New Roman" w:cs="Times New Roman"/>
          <w:b/>
          <w:sz w:val="22"/>
          <w:szCs w:val="22"/>
        </w:rPr>
        <w:t>RESCISÃO</w:t>
      </w:r>
    </w:p>
    <w:p w14:paraId="7183A01B" w14:textId="77777777" w:rsidR="00681837" w:rsidRDefault="00681837" w:rsidP="001D4808">
      <w:pPr>
        <w:pStyle w:val="PargrafodaLista"/>
        <w:numPr>
          <w:ilvl w:val="1"/>
          <w:numId w:val="36"/>
        </w:numPr>
        <w:spacing w:line="360" w:lineRule="auto"/>
        <w:ind w:left="794" w:hanging="510"/>
        <w:jc w:val="both"/>
        <w:rPr>
          <w:rFonts w:ascii="Times New Roman" w:hAnsi="Times New Roman" w:cs="Times New Roman"/>
          <w:sz w:val="22"/>
          <w:szCs w:val="22"/>
        </w:rPr>
      </w:pPr>
      <w:r w:rsidRPr="00FA5ED3">
        <w:rPr>
          <w:rFonts w:ascii="Times New Roman" w:hAnsi="Times New Roman" w:cs="Times New Roman"/>
          <w:sz w:val="22"/>
          <w:szCs w:val="22"/>
        </w:rPr>
        <w:lastRenderedPageBreak/>
        <w:t>Sem prejuízo da aplicação das sanções previstas na Cláusula Décima Quinta, o presente Termo de Contrato poderá ser rescindido nas seguintes hipóteses:</w:t>
      </w:r>
    </w:p>
    <w:p w14:paraId="61A211A2" w14:textId="35C57080" w:rsidR="00681837" w:rsidRPr="00FA5ED3" w:rsidRDefault="009F32F4" w:rsidP="001D4808">
      <w:pPr>
        <w:pStyle w:val="PargrafodaLista"/>
        <w:numPr>
          <w:ilvl w:val="2"/>
          <w:numId w:val="36"/>
        </w:numPr>
        <w:spacing w:line="360" w:lineRule="auto"/>
        <w:ind w:left="1134" w:hanging="680"/>
        <w:jc w:val="both"/>
        <w:rPr>
          <w:rFonts w:ascii="Times New Roman" w:hAnsi="Times New Roman" w:cs="Times New Roman"/>
          <w:sz w:val="22"/>
          <w:szCs w:val="22"/>
        </w:rPr>
      </w:pPr>
      <w:r w:rsidRPr="00FA5ED3">
        <w:rPr>
          <w:rFonts w:ascii="Times New Roman" w:hAnsi="Times New Roman" w:cs="Times New Roman"/>
          <w:sz w:val="22"/>
          <w:szCs w:val="22"/>
        </w:rPr>
        <w:t>Não cumprimento de cláusulas contratuais, especificações, projetos ou prazos</w:t>
      </w:r>
      <w:r>
        <w:rPr>
          <w:rFonts w:ascii="Times New Roman" w:hAnsi="Times New Roman" w:cs="Times New Roman"/>
          <w:sz w:val="22"/>
          <w:szCs w:val="22"/>
        </w:rPr>
        <w:t xml:space="preserve"> de forma total ou parcial</w:t>
      </w:r>
      <w:r w:rsidR="00681837" w:rsidRPr="00FA5ED3">
        <w:rPr>
          <w:rFonts w:ascii="Times New Roman" w:hAnsi="Times New Roman" w:cs="Times New Roman"/>
          <w:sz w:val="22"/>
          <w:szCs w:val="22"/>
        </w:rPr>
        <w:t>;</w:t>
      </w:r>
    </w:p>
    <w:p w14:paraId="218B6E5D" w14:textId="77777777" w:rsidR="00681837" w:rsidRPr="00FA5ED3" w:rsidRDefault="00681837" w:rsidP="001D4808">
      <w:pPr>
        <w:pStyle w:val="PargrafodaLista"/>
        <w:numPr>
          <w:ilvl w:val="2"/>
          <w:numId w:val="36"/>
        </w:numPr>
        <w:spacing w:line="360" w:lineRule="auto"/>
        <w:ind w:left="1134" w:hanging="680"/>
        <w:jc w:val="both"/>
        <w:rPr>
          <w:rFonts w:ascii="Times New Roman" w:hAnsi="Times New Roman" w:cs="Times New Roman"/>
          <w:sz w:val="22"/>
          <w:szCs w:val="22"/>
        </w:rPr>
      </w:pPr>
      <w:r w:rsidRPr="00FA5ED3">
        <w:rPr>
          <w:rFonts w:ascii="Times New Roman" w:hAnsi="Times New Roman" w:cs="Times New Roman"/>
          <w:sz w:val="22"/>
          <w:szCs w:val="22"/>
        </w:rPr>
        <w:t xml:space="preserve">Decretação de falência ou a instauração de insolvência civil; </w:t>
      </w:r>
    </w:p>
    <w:p w14:paraId="7D159895" w14:textId="77777777" w:rsidR="00681837" w:rsidRPr="00FA5ED3" w:rsidRDefault="00681837" w:rsidP="001D4808">
      <w:pPr>
        <w:pStyle w:val="PargrafodaLista"/>
        <w:numPr>
          <w:ilvl w:val="2"/>
          <w:numId w:val="36"/>
        </w:numPr>
        <w:spacing w:line="360" w:lineRule="auto"/>
        <w:ind w:left="1134" w:hanging="680"/>
        <w:jc w:val="both"/>
        <w:rPr>
          <w:rFonts w:ascii="Times New Roman" w:hAnsi="Times New Roman" w:cs="Times New Roman"/>
          <w:sz w:val="22"/>
          <w:szCs w:val="22"/>
        </w:rPr>
      </w:pPr>
      <w:r w:rsidRPr="00FA5ED3">
        <w:rPr>
          <w:rFonts w:ascii="Times New Roman" w:hAnsi="Times New Roman" w:cs="Times New Roman"/>
          <w:sz w:val="22"/>
          <w:szCs w:val="22"/>
        </w:rPr>
        <w:t xml:space="preserve">Descumprimento do disposto no inciso XXXIII do artigo 7º da Constituição Federal, que proíbe o trabalho noturno, perigoso ou insalubre a menores de 18 anos e qualquer trabalho a menores de 16 anos, salvo na condição de aprendiz, a partir de 14 anos; </w:t>
      </w:r>
    </w:p>
    <w:p w14:paraId="408B922D" w14:textId="77777777" w:rsidR="00681837" w:rsidRPr="00FA5ED3" w:rsidRDefault="00681837" w:rsidP="001D4808">
      <w:pPr>
        <w:pStyle w:val="PargrafodaLista"/>
        <w:numPr>
          <w:ilvl w:val="2"/>
          <w:numId w:val="36"/>
        </w:numPr>
        <w:spacing w:line="360" w:lineRule="auto"/>
        <w:ind w:left="1134" w:hanging="680"/>
        <w:jc w:val="both"/>
        <w:rPr>
          <w:rFonts w:ascii="Times New Roman" w:hAnsi="Times New Roman" w:cs="Times New Roman"/>
          <w:sz w:val="22"/>
          <w:szCs w:val="22"/>
        </w:rPr>
      </w:pPr>
      <w:r w:rsidRPr="00FA5ED3">
        <w:rPr>
          <w:rFonts w:ascii="Times New Roman" w:hAnsi="Times New Roman" w:cs="Times New Roman"/>
          <w:sz w:val="22"/>
          <w:szCs w:val="22"/>
        </w:rPr>
        <w:t xml:space="preserve">Prática de atos lesivos à Administração Pública previstos na Lei nº 12.846/2013; </w:t>
      </w:r>
    </w:p>
    <w:p w14:paraId="4573A08A" w14:textId="77777777" w:rsidR="00681837" w:rsidRPr="00FA5ED3" w:rsidRDefault="00681837" w:rsidP="001D4808">
      <w:pPr>
        <w:pStyle w:val="PargrafodaLista"/>
        <w:numPr>
          <w:ilvl w:val="2"/>
          <w:numId w:val="36"/>
        </w:numPr>
        <w:spacing w:line="360" w:lineRule="auto"/>
        <w:ind w:left="1134" w:hanging="680"/>
        <w:jc w:val="both"/>
        <w:rPr>
          <w:rFonts w:ascii="Times New Roman" w:hAnsi="Times New Roman" w:cs="Times New Roman"/>
          <w:sz w:val="22"/>
          <w:szCs w:val="22"/>
        </w:rPr>
      </w:pPr>
      <w:r w:rsidRPr="00FA5ED3">
        <w:rPr>
          <w:rFonts w:ascii="Times New Roman" w:hAnsi="Times New Roman" w:cs="Times New Roman"/>
          <w:sz w:val="22"/>
          <w:szCs w:val="22"/>
        </w:rPr>
        <w:t xml:space="preserve">Inobservância da vedação ao nepotismo; </w:t>
      </w:r>
    </w:p>
    <w:p w14:paraId="7FE29FF3" w14:textId="77777777" w:rsidR="00681837" w:rsidRPr="00FA5ED3" w:rsidRDefault="00681837" w:rsidP="001D4808">
      <w:pPr>
        <w:pStyle w:val="PargrafodaLista"/>
        <w:numPr>
          <w:ilvl w:val="2"/>
          <w:numId w:val="36"/>
        </w:numPr>
        <w:spacing w:line="360" w:lineRule="auto"/>
        <w:ind w:left="1134" w:hanging="680"/>
        <w:jc w:val="both"/>
        <w:rPr>
          <w:rFonts w:ascii="Times New Roman" w:hAnsi="Times New Roman" w:cs="Times New Roman"/>
          <w:sz w:val="22"/>
          <w:szCs w:val="22"/>
        </w:rPr>
      </w:pPr>
      <w:r w:rsidRPr="00FA5ED3">
        <w:rPr>
          <w:rFonts w:ascii="Times New Roman" w:hAnsi="Times New Roman" w:cs="Times New Roman"/>
          <w:sz w:val="22"/>
          <w:szCs w:val="22"/>
        </w:rPr>
        <w:t xml:space="preserve">Prática de atos que prejudiquem ou comprometam à imagem ou reputação da Hemobrás, direta ou indiretamente. </w:t>
      </w:r>
    </w:p>
    <w:p w14:paraId="39924D67" w14:textId="1C198CF8" w:rsidR="00791521" w:rsidRPr="008C6FEB" w:rsidRDefault="009F32F4" w:rsidP="001D4808">
      <w:pPr>
        <w:pStyle w:val="PargrafodaLista"/>
        <w:numPr>
          <w:ilvl w:val="1"/>
          <w:numId w:val="36"/>
        </w:numPr>
        <w:spacing w:line="360" w:lineRule="auto"/>
        <w:ind w:left="794" w:hanging="510"/>
        <w:jc w:val="both"/>
        <w:rPr>
          <w:rFonts w:ascii="Times New Roman" w:hAnsi="Times New Roman" w:cs="Times New Roman"/>
          <w:sz w:val="22"/>
          <w:szCs w:val="22"/>
        </w:rPr>
      </w:pPr>
      <w:r w:rsidRPr="00FA5ED3">
        <w:rPr>
          <w:rFonts w:ascii="Times New Roman" w:hAnsi="Times New Roman" w:cs="Times New Roman"/>
          <w:sz w:val="22"/>
          <w:szCs w:val="22"/>
        </w:rPr>
        <w:t xml:space="preserve">Os casos de rescisão contratual serão formalmente motivados, assegurando-se </w:t>
      </w:r>
      <w:r>
        <w:rPr>
          <w:rFonts w:ascii="Times New Roman" w:hAnsi="Times New Roman" w:cs="Times New Roman"/>
          <w:sz w:val="22"/>
          <w:szCs w:val="22"/>
        </w:rPr>
        <w:t xml:space="preserve">o direito </w:t>
      </w:r>
      <w:r w:rsidRPr="00FA5ED3">
        <w:rPr>
          <w:rFonts w:ascii="Times New Roman" w:hAnsi="Times New Roman" w:cs="Times New Roman"/>
          <w:sz w:val="22"/>
          <w:szCs w:val="22"/>
        </w:rPr>
        <w:t xml:space="preserve">à </w:t>
      </w:r>
      <w:r>
        <w:rPr>
          <w:rFonts w:ascii="Times New Roman" w:hAnsi="Times New Roman" w:cs="Times New Roman"/>
          <w:sz w:val="22"/>
          <w:szCs w:val="22"/>
        </w:rPr>
        <w:t>p</w:t>
      </w:r>
      <w:r w:rsidRPr="00FA5ED3">
        <w:rPr>
          <w:rFonts w:ascii="Times New Roman" w:hAnsi="Times New Roman" w:cs="Times New Roman"/>
          <w:sz w:val="22"/>
          <w:szCs w:val="22"/>
        </w:rPr>
        <w:t>révia e ampla defesa</w:t>
      </w:r>
      <w:r w:rsidR="00791521" w:rsidRPr="008C6FEB">
        <w:rPr>
          <w:rFonts w:ascii="Times New Roman" w:hAnsi="Times New Roman" w:cs="Times New Roman"/>
          <w:sz w:val="22"/>
          <w:szCs w:val="22"/>
        </w:rPr>
        <w:t>.</w:t>
      </w:r>
    </w:p>
    <w:p w14:paraId="3CB0391E" w14:textId="6C2B4A5E" w:rsidR="00791521" w:rsidRPr="003F29C4" w:rsidRDefault="00791521" w:rsidP="001D4808">
      <w:pPr>
        <w:pStyle w:val="PargrafodaLista"/>
        <w:numPr>
          <w:ilvl w:val="1"/>
          <w:numId w:val="36"/>
        </w:numPr>
        <w:spacing w:line="360" w:lineRule="auto"/>
        <w:ind w:left="794" w:hanging="510"/>
        <w:jc w:val="both"/>
        <w:rPr>
          <w:rFonts w:ascii="Times New Roman" w:hAnsi="Times New Roman" w:cs="Times New Roman"/>
          <w:sz w:val="22"/>
          <w:szCs w:val="22"/>
        </w:rPr>
      </w:pPr>
      <w:r w:rsidRPr="003F29C4">
        <w:rPr>
          <w:rFonts w:ascii="Times New Roman" w:hAnsi="Times New Roman" w:cs="Times New Roman"/>
          <w:sz w:val="22"/>
          <w:szCs w:val="22"/>
        </w:rPr>
        <w:t xml:space="preserve">A CONTRATADA reconhece os direitos da </w:t>
      </w:r>
      <w:r w:rsidR="00174927">
        <w:rPr>
          <w:rFonts w:ascii="Times New Roman" w:hAnsi="Times New Roman" w:cs="Times New Roman"/>
          <w:sz w:val="22"/>
          <w:szCs w:val="22"/>
        </w:rPr>
        <w:t>Hemobrás</w:t>
      </w:r>
      <w:r w:rsidRPr="003F29C4">
        <w:rPr>
          <w:rFonts w:ascii="Times New Roman" w:hAnsi="Times New Roman" w:cs="Times New Roman"/>
          <w:sz w:val="22"/>
          <w:szCs w:val="22"/>
        </w:rPr>
        <w:t xml:space="preserve"> em caso de resc</w:t>
      </w:r>
      <w:r>
        <w:rPr>
          <w:rFonts w:ascii="Times New Roman" w:hAnsi="Times New Roman" w:cs="Times New Roman"/>
          <w:sz w:val="22"/>
          <w:szCs w:val="22"/>
        </w:rPr>
        <w:t>isão administrativa prevista neste instrumento de contrato, e as previstas na lei e no Regulamento de Licitações e Contratos da Hemobrás</w:t>
      </w:r>
      <w:r w:rsidRPr="003F29C4">
        <w:rPr>
          <w:rFonts w:ascii="Times New Roman" w:hAnsi="Times New Roman" w:cs="Times New Roman"/>
          <w:sz w:val="22"/>
          <w:szCs w:val="22"/>
        </w:rPr>
        <w:t>.</w:t>
      </w:r>
    </w:p>
    <w:p w14:paraId="4F8BFF6D" w14:textId="77777777" w:rsidR="00791521" w:rsidRPr="003F29C4" w:rsidRDefault="00791521" w:rsidP="001D4808">
      <w:pPr>
        <w:pStyle w:val="PargrafodaLista"/>
        <w:numPr>
          <w:ilvl w:val="1"/>
          <w:numId w:val="36"/>
        </w:numPr>
        <w:spacing w:line="360" w:lineRule="auto"/>
        <w:ind w:left="794" w:hanging="510"/>
        <w:jc w:val="both"/>
        <w:rPr>
          <w:rFonts w:ascii="Times New Roman" w:hAnsi="Times New Roman" w:cs="Times New Roman"/>
          <w:sz w:val="22"/>
          <w:szCs w:val="22"/>
        </w:rPr>
      </w:pPr>
      <w:r w:rsidRPr="003F29C4">
        <w:rPr>
          <w:rFonts w:ascii="Times New Roman" w:hAnsi="Times New Roman" w:cs="Times New Roman"/>
          <w:sz w:val="22"/>
          <w:szCs w:val="22"/>
        </w:rPr>
        <w:t>O termo de rescisão, sempre que possível, será precedido:</w:t>
      </w:r>
    </w:p>
    <w:p w14:paraId="48D2D608" w14:textId="77777777" w:rsidR="00791521" w:rsidRPr="003F29C4" w:rsidRDefault="00791521" w:rsidP="001D4808">
      <w:pPr>
        <w:pStyle w:val="PargrafodaLista"/>
        <w:numPr>
          <w:ilvl w:val="2"/>
          <w:numId w:val="36"/>
        </w:numPr>
        <w:spacing w:line="360" w:lineRule="auto"/>
        <w:ind w:left="1134" w:hanging="680"/>
        <w:jc w:val="both"/>
        <w:rPr>
          <w:rFonts w:ascii="Times New Roman" w:hAnsi="Times New Roman" w:cs="Times New Roman"/>
          <w:sz w:val="22"/>
          <w:szCs w:val="22"/>
        </w:rPr>
      </w:pPr>
      <w:r w:rsidRPr="003F29C4">
        <w:rPr>
          <w:rFonts w:ascii="Times New Roman" w:hAnsi="Times New Roman" w:cs="Times New Roman"/>
          <w:sz w:val="22"/>
          <w:szCs w:val="22"/>
        </w:rPr>
        <w:t>Balanço dos eventos contratuais já cumpridos ou parcialmente cumpridos;</w:t>
      </w:r>
    </w:p>
    <w:p w14:paraId="5B69DE26" w14:textId="77777777" w:rsidR="00791521" w:rsidRPr="003F29C4" w:rsidRDefault="00791521" w:rsidP="001D4808">
      <w:pPr>
        <w:pStyle w:val="PargrafodaLista"/>
        <w:numPr>
          <w:ilvl w:val="2"/>
          <w:numId w:val="36"/>
        </w:numPr>
        <w:spacing w:line="360" w:lineRule="auto"/>
        <w:ind w:left="1134" w:hanging="680"/>
        <w:jc w:val="both"/>
        <w:rPr>
          <w:rFonts w:ascii="Times New Roman" w:hAnsi="Times New Roman" w:cs="Times New Roman"/>
          <w:sz w:val="22"/>
          <w:szCs w:val="22"/>
        </w:rPr>
      </w:pPr>
      <w:r w:rsidRPr="003F29C4">
        <w:rPr>
          <w:rFonts w:ascii="Times New Roman" w:hAnsi="Times New Roman" w:cs="Times New Roman"/>
          <w:sz w:val="22"/>
          <w:szCs w:val="22"/>
        </w:rPr>
        <w:t>Relação dos pagamentos já efetuados e ainda devidos;</w:t>
      </w:r>
    </w:p>
    <w:p w14:paraId="077C5191" w14:textId="77777777" w:rsidR="00791521" w:rsidRDefault="00791521" w:rsidP="001D4808">
      <w:pPr>
        <w:pStyle w:val="PargrafodaLista"/>
        <w:numPr>
          <w:ilvl w:val="2"/>
          <w:numId w:val="36"/>
        </w:numPr>
        <w:spacing w:line="360" w:lineRule="auto"/>
        <w:ind w:left="1134" w:hanging="680"/>
        <w:jc w:val="both"/>
        <w:rPr>
          <w:rFonts w:ascii="Times New Roman" w:hAnsi="Times New Roman" w:cs="Times New Roman"/>
          <w:sz w:val="22"/>
          <w:szCs w:val="22"/>
        </w:rPr>
      </w:pPr>
      <w:r w:rsidRPr="003F29C4">
        <w:rPr>
          <w:rFonts w:ascii="Times New Roman" w:hAnsi="Times New Roman" w:cs="Times New Roman"/>
          <w:sz w:val="22"/>
          <w:szCs w:val="22"/>
        </w:rPr>
        <w:t>Indenizações e multas.</w:t>
      </w:r>
    </w:p>
    <w:p w14:paraId="4751E185" w14:textId="77777777" w:rsidR="00791521" w:rsidRPr="0097579F" w:rsidRDefault="00791521" w:rsidP="001D4808">
      <w:pPr>
        <w:pStyle w:val="PargrafodaLista"/>
        <w:numPr>
          <w:ilvl w:val="1"/>
          <w:numId w:val="36"/>
        </w:numPr>
        <w:spacing w:line="360" w:lineRule="auto"/>
        <w:ind w:left="794" w:hanging="510"/>
        <w:jc w:val="both"/>
        <w:rPr>
          <w:rFonts w:ascii="Times New Roman" w:hAnsi="Times New Roman" w:cs="Times New Roman"/>
          <w:sz w:val="22"/>
          <w:szCs w:val="22"/>
        </w:rPr>
      </w:pPr>
      <w:r w:rsidRPr="0097579F">
        <w:rPr>
          <w:rFonts w:ascii="Times New Roman" w:hAnsi="Times New Roman" w:cs="Times New Roman"/>
          <w:sz w:val="22"/>
          <w:szCs w:val="22"/>
        </w:rPr>
        <w:t>A rescisão do contrato se dá:</w:t>
      </w:r>
    </w:p>
    <w:p w14:paraId="2B458DD9" w14:textId="77777777" w:rsidR="00791521" w:rsidRPr="0097579F" w:rsidRDefault="00791521" w:rsidP="001D4808">
      <w:pPr>
        <w:pStyle w:val="PargrafodaLista"/>
        <w:numPr>
          <w:ilvl w:val="2"/>
          <w:numId w:val="36"/>
        </w:numPr>
        <w:spacing w:line="360" w:lineRule="auto"/>
        <w:ind w:left="1134" w:hanging="680"/>
        <w:jc w:val="both"/>
        <w:rPr>
          <w:rFonts w:ascii="Times New Roman" w:hAnsi="Times New Roman" w:cs="Times New Roman"/>
          <w:sz w:val="22"/>
          <w:szCs w:val="22"/>
        </w:rPr>
      </w:pPr>
      <w:r w:rsidRPr="0097579F">
        <w:rPr>
          <w:rFonts w:ascii="Times New Roman" w:hAnsi="Times New Roman" w:cs="Times New Roman"/>
          <w:sz w:val="22"/>
          <w:szCs w:val="22"/>
        </w:rPr>
        <w:t xml:space="preserve">De forma unilateral, assegurada a prévia defesa; </w:t>
      </w:r>
    </w:p>
    <w:p w14:paraId="265F9234" w14:textId="77777777" w:rsidR="00791521" w:rsidRPr="0097579F" w:rsidRDefault="00791521" w:rsidP="001D4808">
      <w:pPr>
        <w:pStyle w:val="PargrafodaLista"/>
        <w:numPr>
          <w:ilvl w:val="2"/>
          <w:numId w:val="36"/>
        </w:numPr>
        <w:spacing w:line="360" w:lineRule="auto"/>
        <w:ind w:left="1134" w:hanging="680"/>
        <w:jc w:val="both"/>
        <w:rPr>
          <w:rFonts w:ascii="Times New Roman" w:hAnsi="Times New Roman" w:cs="Times New Roman"/>
          <w:sz w:val="22"/>
          <w:szCs w:val="22"/>
        </w:rPr>
      </w:pPr>
      <w:r w:rsidRPr="0097579F">
        <w:rPr>
          <w:rFonts w:ascii="Times New Roman" w:hAnsi="Times New Roman" w:cs="Times New Roman"/>
          <w:sz w:val="22"/>
          <w:szCs w:val="22"/>
        </w:rPr>
        <w:t xml:space="preserve">Por acordo entre as partes, reduzido a termo no processo, desde que haja conveniência para a Hemobrás e para o contratado. </w:t>
      </w:r>
    </w:p>
    <w:p w14:paraId="3B789C99" w14:textId="77777777" w:rsidR="00791521" w:rsidRPr="0097579F" w:rsidRDefault="00791521" w:rsidP="001D4808">
      <w:pPr>
        <w:pStyle w:val="PargrafodaLista"/>
        <w:numPr>
          <w:ilvl w:val="2"/>
          <w:numId w:val="36"/>
        </w:numPr>
        <w:spacing w:line="360" w:lineRule="auto"/>
        <w:ind w:left="1134" w:hanging="680"/>
        <w:jc w:val="both"/>
        <w:rPr>
          <w:rFonts w:ascii="Times New Roman" w:hAnsi="Times New Roman" w:cs="Times New Roman"/>
          <w:sz w:val="22"/>
          <w:szCs w:val="22"/>
        </w:rPr>
      </w:pPr>
      <w:r w:rsidRPr="0097579F">
        <w:rPr>
          <w:rFonts w:ascii="Times New Roman" w:hAnsi="Times New Roman" w:cs="Times New Roman"/>
          <w:sz w:val="22"/>
          <w:szCs w:val="22"/>
        </w:rPr>
        <w:t>Por determinação judicial.</w:t>
      </w:r>
    </w:p>
    <w:p w14:paraId="76FDFE9D" w14:textId="77777777" w:rsidR="00385D96" w:rsidRPr="00815E07" w:rsidRDefault="00385D96" w:rsidP="00385D96">
      <w:pPr>
        <w:pStyle w:val="PargrafodaLista"/>
        <w:spacing w:line="360" w:lineRule="auto"/>
        <w:ind w:left="851"/>
        <w:jc w:val="both"/>
        <w:rPr>
          <w:rFonts w:ascii="Times New Roman" w:hAnsi="Times New Roman" w:cs="Times New Roman"/>
          <w:sz w:val="22"/>
          <w:szCs w:val="22"/>
          <w:lang w:val="x-none"/>
        </w:rPr>
      </w:pPr>
    </w:p>
    <w:p w14:paraId="6A479A01" w14:textId="5BAEB8A8" w:rsidR="00A52E7C" w:rsidRPr="008513F6" w:rsidRDefault="00A52E7C" w:rsidP="001D4808">
      <w:pPr>
        <w:pStyle w:val="PargrafodaLista"/>
        <w:numPr>
          <w:ilvl w:val="0"/>
          <w:numId w:val="36"/>
        </w:numPr>
        <w:spacing w:line="360" w:lineRule="auto"/>
        <w:ind w:left="284" w:hanging="284"/>
        <w:rPr>
          <w:rFonts w:ascii="Times New Roman" w:hAnsi="Times New Roman" w:cs="Times New Roman"/>
          <w:b/>
          <w:sz w:val="22"/>
          <w:szCs w:val="22"/>
        </w:rPr>
      </w:pPr>
      <w:r w:rsidRPr="008513F6">
        <w:rPr>
          <w:rFonts w:ascii="Times New Roman" w:hAnsi="Times New Roman" w:cs="Times New Roman"/>
          <w:b/>
          <w:sz w:val="22"/>
          <w:szCs w:val="22"/>
        </w:rPr>
        <w:t xml:space="preserve">CLÁUSULA DÉCIMA </w:t>
      </w:r>
      <w:r w:rsidR="00FF578B">
        <w:rPr>
          <w:rFonts w:ascii="Times New Roman" w:hAnsi="Times New Roman" w:cs="Times New Roman"/>
          <w:b/>
          <w:sz w:val="22"/>
          <w:szCs w:val="22"/>
        </w:rPr>
        <w:t>SÉTIMA</w:t>
      </w:r>
      <w:r w:rsidRPr="008513F6">
        <w:rPr>
          <w:rFonts w:ascii="Times New Roman" w:hAnsi="Times New Roman" w:cs="Times New Roman"/>
          <w:b/>
          <w:sz w:val="22"/>
          <w:szCs w:val="22"/>
        </w:rPr>
        <w:t xml:space="preserve"> – </w:t>
      </w:r>
      <w:r w:rsidR="00AE1000">
        <w:rPr>
          <w:rFonts w:ascii="Times New Roman" w:hAnsi="Times New Roman" w:cs="Times New Roman"/>
          <w:b/>
          <w:sz w:val="22"/>
          <w:szCs w:val="22"/>
        </w:rPr>
        <w:t xml:space="preserve">DAS </w:t>
      </w:r>
      <w:r w:rsidRPr="008513F6">
        <w:rPr>
          <w:rFonts w:ascii="Times New Roman" w:hAnsi="Times New Roman" w:cs="Times New Roman"/>
          <w:b/>
          <w:sz w:val="22"/>
          <w:szCs w:val="22"/>
        </w:rPr>
        <w:t>VEDAÇÕES</w:t>
      </w:r>
    </w:p>
    <w:p w14:paraId="57EC0981" w14:textId="77777777" w:rsidR="00A52E7C" w:rsidRPr="003F29C4" w:rsidRDefault="00BC10CF" w:rsidP="001D4808">
      <w:pPr>
        <w:pStyle w:val="PargrafodaLista"/>
        <w:numPr>
          <w:ilvl w:val="1"/>
          <w:numId w:val="36"/>
        </w:numPr>
        <w:spacing w:line="360" w:lineRule="auto"/>
        <w:ind w:left="794" w:hanging="510"/>
        <w:jc w:val="both"/>
        <w:rPr>
          <w:rFonts w:ascii="Times New Roman" w:hAnsi="Times New Roman" w:cs="Times New Roman"/>
          <w:sz w:val="22"/>
          <w:szCs w:val="22"/>
        </w:rPr>
      </w:pPr>
      <w:r w:rsidRPr="003F29C4">
        <w:rPr>
          <w:rFonts w:ascii="Times New Roman" w:hAnsi="Times New Roman" w:cs="Times New Roman"/>
          <w:sz w:val="22"/>
          <w:szCs w:val="22"/>
        </w:rPr>
        <w:t>É vedado à CONTRATADA</w:t>
      </w:r>
      <w:r w:rsidR="00A52E7C" w:rsidRPr="003F29C4">
        <w:rPr>
          <w:rFonts w:ascii="Times New Roman" w:hAnsi="Times New Roman" w:cs="Times New Roman"/>
          <w:sz w:val="22"/>
          <w:szCs w:val="22"/>
        </w:rPr>
        <w:t>:</w:t>
      </w:r>
    </w:p>
    <w:p w14:paraId="15357E58" w14:textId="77777777" w:rsidR="00BC10CF" w:rsidRPr="003F29C4" w:rsidRDefault="00BC10CF" w:rsidP="001D4808">
      <w:pPr>
        <w:pStyle w:val="PargrafodaLista"/>
        <w:numPr>
          <w:ilvl w:val="2"/>
          <w:numId w:val="36"/>
        </w:numPr>
        <w:spacing w:line="360" w:lineRule="auto"/>
        <w:ind w:left="1134" w:hanging="680"/>
        <w:jc w:val="both"/>
        <w:rPr>
          <w:rFonts w:ascii="Times New Roman" w:hAnsi="Times New Roman" w:cs="Times New Roman"/>
          <w:sz w:val="22"/>
          <w:szCs w:val="22"/>
        </w:rPr>
      </w:pPr>
      <w:r w:rsidRPr="003F29C4">
        <w:rPr>
          <w:rFonts w:ascii="Times New Roman" w:hAnsi="Times New Roman" w:cs="Times New Roman"/>
          <w:sz w:val="22"/>
          <w:szCs w:val="22"/>
        </w:rPr>
        <w:t>caucionar ou utilizar este Termo de Contrato para qualquer operaç</w:t>
      </w:r>
      <w:r w:rsidR="00A52E7C" w:rsidRPr="003F29C4">
        <w:rPr>
          <w:rFonts w:ascii="Times New Roman" w:hAnsi="Times New Roman" w:cs="Times New Roman"/>
          <w:sz w:val="22"/>
          <w:szCs w:val="22"/>
        </w:rPr>
        <w:t>ão financeira;</w:t>
      </w:r>
    </w:p>
    <w:p w14:paraId="403CBFB3" w14:textId="1926AF0C" w:rsidR="00A52E7C" w:rsidRDefault="00A52E7C" w:rsidP="001D4808">
      <w:pPr>
        <w:pStyle w:val="PargrafodaLista"/>
        <w:numPr>
          <w:ilvl w:val="2"/>
          <w:numId w:val="36"/>
        </w:numPr>
        <w:spacing w:line="360" w:lineRule="auto"/>
        <w:ind w:left="1134" w:hanging="680"/>
        <w:jc w:val="both"/>
        <w:rPr>
          <w:rFonts w:ascii="Times New Roman" w:hAnsi="Times New Roman" w:cs="Times New Roman"/>
          <w:sz w:val="22"/>
          <w:szCs w:val="22"/>
        </w:rPr>
      </w:pPr>
      <w:r w:rsidRPr="003F29C4">
        <w:rPr>
          <w:rFonts w:ascii="Times New Roman" w:hAnsi="Times New Roman" w:cs="Times New Roman"/>
          <w:sz w:val="22"/>
          <w:szCs w:val="22"/>
        </w:rPr>
        <w:t xml:space="preserve">interromper a execução dos serviços sob alegação de inadimplemento por parte da </w:t>
      </w:r>
      <w:r w:rsidR="00FD6264">
        <w:rPr>
          <w:rFonts w:ascii="Times New Roman" w:hAnsi="Times New Roman" w:cs="Times New Roman"/>
          <w:sz w:val="22"/>
          <w:szCs w:val="22"/>
        </w:rPr>
        <w:t>Hemobrás</w:t>
      </w:r>
      <w:r w:rsidRPr="003F29C4">
        <w:rPr>
          <w:rFonts w:ascii="Times New Roman" w:hAnsi="Times New Roman" w:cs="Times New Roman"/>
          <w:sz w:val="22"/>
          <w:szCs w:val="22"/>
        </w:rPr>
        <w:t>, salvo nos casos previstos em lei.</w:t>
      </w:r>
    </w:p>
    <w:p w14:paraId="4F378AB9" w14:textId="77777777" w:rsidR="00224134" w:rsidRDefault="00224134" w:rsidP="00224134">
      <w:pPr>
        <w:pStyle w:val="PargrafodaLista"/>
        <w:spacing w:line="360" w:lineRule="auto"/>
        <w:ind w:left="851"/>
        <w:jc w:val="both"/>
        <w:rPr>
          <w:rFonts w:ascii="Times New Roman" w:hAnsi="Times New Roman" w:cs="Times New Roman"/>
          <w:sz w:val="22"/>
          <w:szCs w:val="22"/>
        </w:rPr>
      </w:pPr>
    </w:p>
    <w:p w14:paraId="2E5FF533" w14:textId="3F28F117" w:rsidR="00224134" w:rsidRPr="00FF578B" w:rsidRDefault="00224134" w:rsidP="001D4808">
      <w:pPr>
        <w:pStyle w:val="PargrafodaLista"/>
        <w:numPr>
          <w:ilvl w:val="0"/>
          <w:numId w:val="36"/>
        </w:numPr>
        <w:spacing w:line="360" w:lineRule="auto"/>
        <w:ind w:left="284" w:hanging="284"/>
        <w:rPr>
          <w:rFonts w:ascii="Times New Roman" w:hAnsi="Times New Roman" w:cs="Times New Roman"/>
          <w:b/>
          <w:sz w:val="22"/>
          <w:szCs w:val="22"/>
        </w:rPr>
      </w:pPr>
      <w:r w:rsidRPr="008513F6">
        <w:rPr>
          <w:rFonts w:ascii="Times New Roman" w:hAnsi="Times New Roman" w:cs="Times New Roman"/>
          <w:b/>
          <w:sz w:val="22"/>
          <w:szCs w:val="22"/>
        </w:rPr>
        <w:t>CLÁUSULA DÉCIMA</w:t>
      </w:r>
      <w:r w:rsidR="00FF578B" w:rsidRPr="00FF578B">
        <w:rPr>
          <w:rFonts w:ascii="Times New Roman" w:hAnsi="Times New Roman" w:cs="Times New Roman"/>
          <w:b/>
          <w:sz w:val="22"/>
          <w:szCs w:val="22"/>
        </w:rPr>
        <w:t xml:space="preserve"> OITAVA</w:t>
      </w:r>
      <w:r w:rsidR="00FF578B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="00AE1000">
        <w:rPr>
          <w:rFonts w:ascii="Times New Roman" w:hAnsi="Times New Roman" w:cs="Times New Roman"/>
          <w:b/>
          <w:sz w:val="22"/>
          <w:szCs w:val="22"/>
        </w:rPr>
        <w:t>–</w:t>
      </w:r>
      <w:r w:rsidRPr="008513F6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="00AE1000">
        <w:rPr>
          <w:rFonts w:ascii="Times New Roman" w:hAnsi="Times New Roman" w:cs="Times New Roman"/>
          <w:b/>
          <w:sz w:val="22"/>
          <w:szCs w:val="22"/>
        </w:rPr>
        <w:t xml:space="preserve">DA </w:t>
      </w:r>
      <w:r w:rsidRPr="00FF578B">
        <w:rPr>
          <w:rFonts w:ascii="Times New Roman" w:hAnsi="Times New Roman" w:cs="Times New Roman"/>
          <w:b/>
          <w:sz w:val="22"/>
          <w:szCs w:val="22"/>
        </w:rPr>
        <w:t>MATRIZ DE RISCOS</w:t>
      </w:r>
    </w:p>
    <w:p w14:paraId="252B6673" w14:textId="77777777" w:rsidR="003A5F6E" w:rsidRPr="003A5F6E" w:rsidRDefault="003A5F6E" w:rsidP="001D4808">
      <w:pPr>
        <w:pStyle w:val="PargrafodaLista"/>
        <w:numPr>
          <w:ilvl w:val="1"/>
          <w:numId w:val="36"/>
        </w:numPr>
        <w:spacing w:line="360" w:lineRule="auto"/>
        <w:ind w:left="794" w:hanging="51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lastRenderedPageBreak/>
        <w:t xml:space="preserve">As regras acerca da presente cláusula são aquelas estabelecidas no Termo de Referência, Anexo </w:t>
      </w:r>
      <w:r w:rsidRPr="003A5F6E">
        <w:rPr>
          <w:rFonts w:ascii="Times New Roman" w:hAnsi="Times New Roman" w:cs="Times New Roman"/>
          <w:sz w:val="22"/>
          <w:szCs w:val="22"/>
        </w:rPr>
        <w:t>I do Edital.</w:t>
      </w:r>
    </w:p>
    <w:p w14:paraId="0EFBA117" w14:textId="77777777" w:rsidR="00385D96" w:rsidRPr="003F29C4" w:rsidRDefault="00385D96" w:rsidP="00385D96">
      <w:pPr>
        <w:pStyle w:val="PargrafodaLista"/>
        <w:spacing w:line="360" w:lineRule="auto"/>
        <w:ind w:left="851"/>
        <w:jc w:val="both"/>
        <w:rPr>
          <w:rFonts w:ascii="Times New Roman" w:hAnsi="Times New Roman" w:cs="Times New Roman"/>
          <w:sz w:val="22"/>
          <w:szCs w:val="22"/>
        </w:rPr>
      </w:pPr>
    </w:p>
    <w:p w14:paraId="759305AC" w14:textId="64560324" w:rsidR="000D6C4C" w:rsidRPr="003F29C4" w:rsidRDefault="000D6C4C" w:rsidP="001D4808">
      <w:pPr>
        <w:pStyle w:val="PargrafodaLista"/>
        <w:numPr>
          <w:ilvl w:val="0"/>
          <w:numId w:val="36"/>
        </w:numPr>
        <w:spacing w:line="360" w:lineRule="auto"/>
        <w:ind w:left="284" w:hanging="284"/>
        <w:rPr>
          <w:rFonts w:ascii="Times New Roman" w:hAnsi="Times New Roman" w:cs="Times New Roman"/>
          <w:sz w:val="22"/>
          <w:szCs w:val="22"/>
        </w:rPr>
      </w:pPr>
      <w:r w:rsidRPr="008513F6">
        <w:rPr>
          <w:rFonts w:ascii="Times New Roman" w:hAnsi="Times New Roman" w:cs="Times New Roman"/>
          <w:b/>
          <w:sz w:val="22"/>
          <w:szCs w:val="22"/>
        </w:rPr>
        <w:t xml:space="preserve">CLÁUSULA DÉCIMA </w:t>
      </w:r>
      <w:r w:rsidR="00FF578B">
        <w:rPr>
          <w:rFonts w:ascii="Times New Roman" w:hAnsi="Times New Roman" w:cs="Times New Roman"/>
          <w:b/>
          <w:sz w:val="22"/>
          <w:szCs w:val="22"/>
        </w:rPr>
        <w:t>NONA</w:t>
      </w:r>
      <w:r w:rsidRPr="008513F6">
        <w:rPr>
          <w:rFonts w:ascii="Times New Roman" w:hAnsi="Times New Roman" w:cs="Times New Roman"/>
          <w:b/>
          <w:sz w:val="22"/>
          <w:szCs w:val="22"/>
        </w:rPr>
        <w:t xml:space="preserve"> – </w:t>
      </w:r>
      <w:r w:rsidR="00AE1000">
        <w:rPr>
          <w:rFonts w:ascii="Times New Roman" w:hAnsi="Times New Roman" w:cs="Times New Roman"/>
          <w:b/>
          <w:sz w:val="22"/>
          <w:szCs w:val="22"/>
        </w:rPr>
        <w:t xml:space="preserve">DAS </w:t>
      </w:r>
      <w:r w:rsidRPr="008513F6">
        <w:rPr>
          <w:rFonts w:ascii="Times New Roman" w:hAnsi="Times New Roman" w:cs="Times New Roman"/>
          <w:b/>
          <w:sz w:val="22"/>
          <w:szCs w:val="22"/>
        </w:rPr>
        <w:t>ALTERAÇÕES</w:t>
      </w:r>
    </w:p>
    <w:p w14:paraId="238D9BBC" w14:textId="1ABF9B02" w:rsidR="001742AA" w:rsidRPr="0033246C" w:rsidRDefault="000D6C4C" w:rsidP="001D4808">
      <w:pPr>
        <w:pStyle w:val="PargrafodaLista"/>
        <w:numPr>
          <w:ilvl w:val="1"/>
          <w:numId w:val="36"/>
        </w:numPr>
        <w:spacing w:line="360" w:lineRule="auto"/>
        <w:ind w:left="794" w:hanging="510"/>
        <w:jc w:val="both"/>
        <w:rPr>
          <w:rFonts w:ascii="Times New Roman" w:hAnsi="Times New Roman" w:cs="Times New Roman"/>
          <w:sz w:val="22"/>
          <w:szCs w:val="22"/>
        </w:rPr>
      </w:pPr>
      <w:r w:rsidRPr="0033246C">
        <w:rPr>
          <w:rFonts w:ascii="Times New Roman" w:hAnsi="Times New Roman" w:cs="Times New Roman"/>
          <w:sz w:val="22"/>
          <w:szCs w:val="22"/>
        </w:rPr>
        <w:t>Eventuais alterações contratuais reger-se-ão pela disciplina do</w:t>
      </w:r>
      <w:r w:rsidR="006B7741" w:rsidRPr="0033246C">
        <w:rPr>
          <w:rFonts w:ascii="Times New Roman" w:hAnsi="Times New Roman" w:cs="Times New Roman"/>
          <w:sz w:val="22"/>
          <w:szCs w:val="22"/>
        </w:rPr>
        <w:t>s</w:t>
      </w:r>
      <w:r w:rsidRPr="0033246C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33246C">
        <w:rPr>
          <w:rFonts w:ascii="Times New Roman" w:hAnsi="Times New Roman" w:cs="Times New Roman"/>
          <w:sz w:val="22"/>
          <w:szCs w:val="22"/>
        </w:rPr>
        <w:t>a</w:t>
      </w:r>
      <w:r w:rsidR="001742AA" w:rsidRPr="0033246C">
        <w:rPr>
          <w:rFonts w:ascii="Times New Roman" w:hAnsi="Times New Roman" w:cs="Times New Roman"/>
          <w:sz w:val="22"/>
          <w:szCs w:val="22"/>
        </w:rPr>
        <w:t>rt</w:t>
      </w:r>
      <w:r w:rsidR="006B7741" w:rsidRPr="0033246C">
        <w:rPr>
          <w:rFonts w:ascii="Times New Roman" w:hAnsi="Times New Roman" w:cs="Times New Roman"/>
          <w:sz w:val="22"/>
          <w:szCs w:val="22"/>
        </w:rPr>
        <w:t>s</w:t>
      </w:r>
      <w:proofErr w:type="spellEnd"/>
      <w:r w:rsidR="001742AA" w:rsidRPr="0033246C">
        <w:rPr>
          <w:rFonts w:ascii="Times New Roman" w:hAnsi="Times New Roman" w:cs="Times New Roman"/>
          <w:sz w:val="22"/>
          <w:szCs w:val="22"/>
        </w:rPr>
        <w:t xml:space="preserve">. </w:t>
      </w:r>
      <w:r w:rsidR="00773CF9">
        <w:rPr>
          <w:rFonts w:ascii="Times New Roman" w:hAnsi="Times New Roman" w:cs="Times New Roman"/>
          <w:sz w:val="22"/>
          <w:szCs w:val="22"/>
        </w:rPr>
        <w:t>103</w:t>
      </w:r>
      <w:r w:rsidR="001742AA" w:rsidRPr="0033246C">
        <w:rPr>
          <w:rFonts w:ascii="Times New Roman" w:hAnsi="Times New Roman" w:cs="Times New Roman"/>
          <w:sz w:val="22"/>
          <w:szCs w:val="22"/>
        </w:rPr>
        <w:t xml:space="preserve"> </w:t>
      </w:r>
      <w:r w:rsidR="006B7741" w:rsidRPr="0033246C">
        <w:rPr>
          <w:rFonts w:ascii="Times New Roman" w:hAnsi="Times New Roman" w:cs="Times New Roman"/>
          <w:sz w:val="22"/>
          <w:szCs w:val="22"/>
        </w:rPr>
        <w:t xml:space="preserve">- </w:t>
      </w:r>
      <w:r w:rsidR="00773CF9">
        <w:rPr>
          <w:rFonts w:ascii="Times New Roman" w:hAnsi="Times New Roman" w:cs="Times New Roman"/>
          <w:sz w:val="22"/>
          <w:szCs w:val="22"/>
        </w:rPr>
        <w:t>108</w:t>
      </w:r>
      <w:r w:rsidR="006B7741" w:rsidRPr="0033246C">
        <w:rPr>
          <w:rFonts w:ascii="Times New Roman" w:hAnsi="Times New Roman" w:cs="Times New Roman"/>
          <w:sz w:val="22"/>
          <w:szCs w:val="22"/>
        </w:rPr>
        <w:t xml:space="preserve"> </w:t>
      </w:r>
      <w:r w:rsidR="001742AA" w:rsidRPr="0033246C">
        <w:rPr>
          <w:rFonts w:ascii="Times New Roman" w:hAnsi="Times New Roman" w:cs="Times New Roman"/>
          <w:sz w:val="22"/>
          <w:szCs w:val="22"/>
        </w:rPr>
        <w:t>d</w:t>
      </w:r>
      <w:r w:rsidR="006B7741" w:rsidRPr="0033246C">
        <w:rPr>
          <w:rFonts w:ascii="Times New Roman" w:hAnsi="Times New Roman" w:cs="Times New Roman"/>
          <w:sz w:val="22"/>
          <w:szCs w:val="22"/>
        </w:rPr>
        <w:t>o Regulamento de Licitações e Contrat</w:t>
      </w:r>
      <w:r w:rsidR="00174927">
        <w:rPr>
          <w:rFonts w:ascii="Times New Roman" w:hAnsi="Times New Roman" w:cs="Times New Roman"/>
          <w:sz w:val="22"/>
          <w:szCs w:val="22"/>
        </w:rPr>
        <w:t>os</w:t>
      </w:r>
      <w:r w:rsidR="00F15747" w:rsidRPr="0033246C">
        <w:rPr>
          <w:rFonts w:ascii="Times New Roman" w:hAnsi="Times New Roman" w:cs="Times New Roman"/>
          <w:sz w:val="22"/>
          <w:szCs w:val="22"/>
        </w:rPr>
        <w:t>–</w:t>
      </w:r>
      <w:r w:rsidR="006B7741" w:rsidRPr="0033246C">
        <w:rPr>
          <w:rFonts w:ascii="Times New Roman" w:hAnsi="Times New Roman" w:cs="Times New Roman"/>
          <w:sz w:val="22"/>
          <w:szCs w:val="22"/>
        </w:rPr>
        <w:t xml:space="preserve"> Hemobrás</w:t>
      </w:r>
      <w:r w:rsidR="00F15747" w:rsidRPr="0033246C">
        <w:rPr>
          <w:rFonts w:ascii="Times New Roman" w:hAnsi="Times New Roman" w:cs="Times New Roman"/>
          <w:sz w:val="22"/>
          <w:szCs w:val="22"/>
        </w:rPr>
        <w:t xml:space="preserve"> e, subsidiariamente, no art. 81, da Lei 13.303, de 2016.</w:t>
      </w:r>
    </w:p>
    <w:p w14:paraId="503CA733" w14:textId="203D207D" w:rsidR="000D6C4C" w:rsidRPr="003F29C4" w:rsidRDefault="000D6C4C" w:rsidP="001D4808">
      <w:pPr>
        <w:pStyle w:val="PargrafodaLista"/>
        <w:numPr>
          <w:ilvl w:val="1"/>
          <w:numId w:val="36"/>
        </w:numPr>
        <w:spacing w:line="360" w:lineRule="auto"/>
        <w:ind w:left="794" w:hanging="510"/>
        <w:jc w:val="both"/>
        <w:rPr>
          <w:rFonts w:ascii="Times New Roman" w:hAnsi="Times New Roman" w:cs="Times New Roman"/>
          <w:sz w:val="22"/>
          <w:szCs w:val="22"/>
        </w:rPr>
      </w:pPr>
      <w:r w:rsidRPr="0033246C">
        <w:rPr>
          <w:rFonts w:ascii="Times New Roman" w:hAnsi="Times New Roman" w:cs="Times New Roman"/>
          <w:sz w:val="22"/>
          <w:szCs w:val="22"/>
        </w:rPr>
        <w:t xml:space="preserve">A CONTRATADA </w:t>
      </w:r>
      <w:r w:rsidR="00F15747" w:rsidRPr="0033246C">
        <w:rPr>
          <w:rFonts w:ascii="Times New Roman" w:hAnsi="Times New Roman" w:cs="Times New Roman"/>
          <w:sz w:val="22"/>
          <w:szCs w:val="22"/>
        </w:rPr>
        <w:t>poderá</w:t>
      </w:r>
      <w:r w:rsidRPr="0033246C">
        <w:rPr>
          <w:rFonts w:ascii="Times New Roman" w:hAnsi="Times New Roman" w:cs="Times New Roman"/>
          <w:sz w:val="22"/>
          <w:szCs w:val="22"/>
        </w:rPr>
        <w:t xml:space="preserve"> aceitar, nas mesmas condições contratuais, os acréscimos ou supressões que se fizerem necessários, até o limite</w:t>
      </w:r>
      <w:r w:rsidRPr="003F29C4">
        <w:rPr>
          <w:rFonts w:ascii="Times New Roman" w:hAnsi="Times New Roman" w:cs="Times New Roman"/>
          <w:sz w:val="22"/>
          <w:szCs w:val="22"/>
        </w:rPr>
        <w:t xml:space="preserve"> de 25% (vinte e cinco por cento) do valor inicial atualizado do contrato.</w:t>
      </w:r>
    </w:p>
    <w:p w14:paraId="41E71F1A" w14:textId="249C5DA4" w:rsidR="000D6C4C" w:rsidRDefault="000D6C4C" w:rsidP="001D4808">
      <w:pPr>
        <w:pStyle w:val="PargrafodaLista"/>
        <w:numPr>
          <w:ilvl w:val="1"/>
          <w:numId w:val="36"/>
        </w:numPr>
        <w:spacing w:line="360" w:lineRule="auto"/>
        <w:ind w:left="794" w:hanging="510"/>
        <w:jc w:val="both"/>
        <w:rPr>
          <w:rFonts w:ascii="Times New Roman" w:hAnsi="Times New Roman" w:cs="Times New Roman"/>
          <w:sz w:val="22"/>
          <w:szCs w:val="22"/>
        </w:rPr>
      </w:pPr>
      <w:r w:rsidRPr="003F29C4">
        <w:rPr>
          <w:rFonts w:ascii="Times New Roman" w:hAnsi="Times New Roman" w:cs="Times New Roman"/>
          <w:sz w:val="22"/>
          <w:szCs w:val="22"/>
        </w:rPr>
        <w:t xml:space="preserve">As supressões resultantes de acordo celebrado entre as </w:t>
      </w:r>
      <w:r w:rsidR="007D3C6C" w:rsidRPr="003F29C4">
        <w:rPr>
          <w:rFonts w:ascii="Times New Roman" w:hAnsi="Times New Roman" w:cs="Times New Roman"/>
          <w:sz w:val="22"/>
          <w:szCs w:val="22"/>
        </w:rPr>
        <w:t xml:space="preserve">partes </w:t>
      </w:r>
      <w:r w:rsidRPr="003F29C4">
        <w:rPr>
          <w:rFonts w:ascii="Times New Roman" w:hAnsi="Times New Roman" w:cs="Times New Roman"/>
          <w:sz w:val="22"/>
          <w:szCs w:val="22"/>
        </w:rPr>
        <w:t>contratantes poderão exceder o limite de 25% (vinte e cinco por cento) do valor inicial atualizado do contrato.</w:t>
      </w:r>
    </w:p>
    <w:p w14:paraId="5ECD22B9" w14:textId="53D0E445" w:rsidR="00385D96" w:rsidRDefault="00385D96" w:rsidP="00385D96">
      <w:pPr>
        <w:pStyle w:val="PargrafodaLista"/>
        <w:spacing w:line="360" w:lineRule="auto"/>
        <w:ind w:left="567"/>
        <w:jc w:val="both"/>
        <w:rPr>
          <w:rFonts w:ascii="Times New Roman" w:hAnsi="Times New Roman" w:cs="Times New Roman"/>
          <w:sz w:val="22"/>
          <w:szCs w:val="22"/>
        </w:rPr>
      </w:pPr>
    </w:p>
    <w:p w14:paraId="7D62DDD6" w14:textId="3DA0F54E" w:rsidR="007B70CF" w:rsidRPr="008513F6" w:rsidRDefault="007B70CF" w:rsidP="001D4808">
      <w:pPr>
        <w:pStyle w:val="PargrafodaLista"/>
        <w:numPr>
          <w:ilvl w:val="0"/>
          <w:numId w:val="36"/>
        </w:numPr>
        <w:spacing w:line="360" w:lineRule="auto"/>
        <w:ind w:left="284" w:hanging="284"/>
        <w:rPr>
          <w:rFonts w:ascii="Times New Roman" w:hAnsi="Times New Roman" w:cs="Times New Roman"/>
          <w:b/>
          <w:sz w:val="22"/>
          <w:szCs w:val="22"/>
        </w:rPr>
      </w:pPr>
      <w:r w:rsidRPr="008513F6">
        <w:rPr>
          <w:rFonts w:ascii="Times New Roman" w:hAnsi="Times New Roman" w:cs="Times New Roman"/>
          <w:b/>
          <w:sz w:val="22"/>
          <w:szCs w:val="22"/>
        </w:rPr>
        <w:t xml:space="preserve">CLÁUSULA </w:t>
      </w:r>
      <w:r w:rsidR="00FF578B">
        <w:rPr>
          <w:rFonts w:ascii="Times New Roman" w:hAnsi="Times New Roman" w:cs="Times New Roman"/>
          <w:b/>
          <w:sz w:val="22"/>
          <w:szCs w:val="22"/>
        </w:rPr>
        <w:t>VIGÉSIMA</w:t>
      </w:r>
      <w:r w:rsidRPr="008513F6">
        <w:rPr>
          <w:rFonts w:ascii="Times New Roman" w:hAnsi="Times New Roman" w:cs="Times New Roman"/>
          <w:b/>
          <w:sz w:val="22"/>
          <w:szCs w:val="22"/>
        </w:rPr>
        <w:t xml:space="preserve"> – DOS CASOS OMISSOS</w:t>
      </w:r>
    </w:p>
    <w:p w14:paraId="79BA5FCD" w14:textId="3D9468A3" w:rsidR="007B70CF" w:rsidRDefault="007B70CF" w:rsidP="001D4808">
      <w:pPr>
        <w:pStyle w:val="PargrafodaLista"/>
        <w:numPr>
          <w:ilvl w:val="1"/>
          <w:numId w:val="36"/>
        </w:numPr>
        <w:spacing w:line="360" w:lineRule="auto"/>
        <w:ind w:left="794" w:hanging="510"/>
        <w:jc w:val="both"/>
        <w:rPr>
          <w:rFonts w:ascii="Times New Roman" w:hAnsi="Times New Roman" w:cs="Times New Roman"/>
          <w:sz w:val="22"/>
          <w:szCs w:val="22"/>
        </w:rPr>
      </w:pPr>
      <w:r w:rsidRPr="003F29C4">
        <w:rPr>
          <w:rFonts w:ascii="Times New Roman" w:hAnsi="Times New Roman" w:cs="Times New Roman"/>
          <w:sz w:val="22"/>
          <w:szCs w:val="22"/>
        </w:rPr>
        <w:t xml:space="preserve">Os casos omissos serão decididos pela </w:t>
      </w:r>
      <w:r w:rsidR="00FD6264">
        <w:rPr>
          <w:rFonts w:ascii="Times New Roman" w:hAnsi="Times New Roman" w:cs="Times New Roman"/>
          <w:sz w:val="22"/>
          <w:szCs w:val="22"/>
        </w:rPr>
        <w:t>Hemobrás</w:t>
      </w:r>
      <w:r w:rsidRPr="003F29C4">
        <w:rPr>
          <w:rFonts w:ascii="Times New Roman" w:hAnsi="Times New Roman" w:cs="Times New Roman"/>
          <w:sz w:val="22"/>
          <w:szCs w:val="22"/>
        </w:rPr>
        <w:t>, segundo as disposições contidas</w:t>
      </w:r>
      <w:r w:rsidR="00FD6264">
        <w:rPr>
          <w:rFonts w:ascii="Times New Roman" w:hAnsi="Times New Roman" w:cs="Times New Roman"/>
          <w:sz w:val="22"/>
          <w:szCs w:val="22"/>
        </w:rPr>
        <w:t xml:space="preserve"> no Regulamento de Licitações e Contrat</w:t>
      </w:r>
      <w:r w:rsidR="00174927">
        <w:rPr>
          <w:rFonts w:ascii="Times New Roman" w:hAnsi="Times New Roman" w:cs="Times New Roman"/>
          <w:sz w:val="22"/>
          <w:szCs w:val="22"/>
        </w:rPr>
        <w:t>os</w:t>
      </w:r>
      <w:r w:rsidR="00FD6264">
        <w:rPr>
          <w:rFonts w:ascii="Times New Roman" w:hAnsi="Times New Roman" w:cs="Times New Roman"/>
          <w:sz w:val="22"/>
          <w:szCs w:val="22"/>
        </w:rPr>
        <w:t xml:space="preserve"> – Hemobrás, </w:t>
      </w:r>
      <w:r w:rsidRPr="003F29C4">
        <w:rPr>
          <w:rFonts w:ascii="Times New Roman" w:hAnsi="Times New Roman" w:cs="Times New Roman"/>
          <w:sz w:val="22"/>
          <w:szCs w:val="22"/>
        </w:rPr>
        <w:t xml:space="preserve">na Lei nº </w:t>
      </w:r>
      <w:r w:rsidR="00FD6264">
        <w:rPr>
          <w:rFonts w:ascii="Times New Roman" w:hAnsi="Times New Roman" w:cs="Times New Roman"/>
          <w:sz w:val="22"/>
          <w:szCs w:val="22"/>
        </w:rPr>
        <w:t>13.303</w:t>
      </w:r>
      <w:r w:rsidRPr="003F29C4">
        <w:rPr>
          <w:rFonts w:ascii="Times New Roman" w:hAnsi="Times New Roman" w:cs="Times New Roman"/>
          <w:sz w:val="22"/>
          <w:szCs w:val="22"/>
        </w:rPr>
        <w:t xml:space="preserve">, de </w:t>
      </w:r>
      <w:r w:rsidR="00FD6264">
        <w:rPr>
          <w:rFonts w:ascii="Times New Roman" w:hAnsi="Times New Roman" w:cs="Times New Roman"/>
          <w:sz w:val="22"/>
          <w:szCs w:val="22"/>
        </w:rPr>
        <w:t>2016</w:t>
      </w:r>
      <w:r w:rsidRPr="003F29C4">
        <w:rPr>
          <w:rFonts w:ascii="Times New Roman" w:hAnsi="Times New Roman" w:cs="Times New Roman"/>
          <w:sz w:val="22"/>
          <w:szCs w:val="22"/>
        </w:rPr>
        <w:t>, e demais normas federais aplicáveis e, subsidiariamente</w:t>
      </w:r>
      <w:r w:rsidR="00FD6264">
        <w:rPr>
          <w:rFonts w:ascii="Times New Roman" w:hAnsi="Times New Roman" w:cs="Times New Roman"/>
          <w:sz w:val="22"/>
          <w:szCs w:val="22"/>
        </w:rPr>
        <w:t>, nas</w:t>
      </w:r>
      <w:r w:rsidRPr="003F29C4">
        <w:rPr>
          <w:rFonts w:ascii="Times New Roman" w:hAnsi="Times New Roman" w:cs="Times New Roman"/>
          <w:sz w:val="22"/>
          <w:szCs w:val="22"/>
        </w:rPr>
        <w:t xml:space="preserve"> normas e </w:t>
      </w:r>
      <w:r w:rsidR="001742AA" w:rsidRPr="003F29C4">
        <w:rPr>
          <w:rFonts w:ascii="Times New Roman" w:hAnsi="Times New Roman" w:cs="Times New Roman"/>
          <w:sz w:val="22"/>
          <w:szCs w:val="22"/>
        </w:rPr>
        <w:t>princípios gerais dos contratos.</w:t>
      </w:r>
    </w:p>
    <w:p w14:paraId="3B09C167" w14:textId="77777777" w:rsidR="00385D96" w:rsidRPr="003F29C4" w:rsidRDefault="00385D96" w:rsidP="00385D96">
      <w:pPr>
        <w:pStyle w:val="PargrafodaLista"/>
        <w:spacing w:line="360" w:lineRule="auto"/>
        <w:ind w:left="567"/>
        <w:jc w:val="both"/>
        <w:rPr>
          <w:rFonts w:ascii="Times New Roman" w:hAnsi="Times New Roman" w:cs="Times New Roman"/>
          <w:sz w:val="22"/>
          <w:szCs w:val="22"/>
        </w:rPr>
      </w:pPr>
    </w:p>
    <w:p w14:paraId="5AA0FE89" w14:textId="23024C80" w:rsidR="0070059F" w:rsidRPr="008513F6" w:rsidRDefault="000D6C4C" w:rsidP="001D4808">
      <w:pPr>
        <w:pStyle w:val="PargrafodaLista"/>
        <w:numPr>
          <w:ilvl w:val="0"/>
          <w:numId w:val="36"/>
        </w:numPr>
        <w:spacing w:line="360" w:lineRule="auto"/>
        <w:ind w:left="284" w:hanging="284"/>
        <w:rPr>
          <w:rFonts w:ascii="Times New Roman" w:hAnsi="Times New Roman" w:cs="Times New Roman"/>
          <w:b/>
          <w:sz w:val="22"/>
          <w:szCs w:val="22"/>
        </w:rPr>
      </w:pPr>
      <w:r w:rsidRPr="008513F6">
        <w:rPr>
          <w:rFonts w:ascii="Times New Roman" w:hAnsi="Times New Roman" w:cs="Times New Roman"/>
          <w:b/>
          <w:sz w:val="22"/>
          <w:szCs w:val="22"/>
        </w:rPr>
        <w:t>C</w:t>
      </w:r>
      <w:r w:rsidR="0070059F" w:rsidRPr="008513F6">
        <w:rPr>
          <w:rFonts w:ascii="Times New Roman" w:hAnsi="Times New Roman" w:cs="Times New Roman"/>
          <w:b/>
          <w:sz w:val="22"/>
          <w:szCs w:val="22"/>
        </w:rPr>
        <w:t xml:space="preserve">LÁUSULA </w:t>
      </w:r>
      <w:r w:rsidR="00FF578B">
        <w:rPr>
          <w:rFonts w:ascii="Times New Roman" w:hAnsi="Times New Roman" w:cs="Times New Roman"/>
          <w:b/>
          <w:sz w:val="22"/>
          <w:szCs w:val="22"/>
        </w:rPr>
        <w:t>VIGÉSIMA PRIMEIRA</w:t>
      </w:r>
      <w:r w:rsidR="007B70CF" w:rsidRPr="008513F6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="0070059F" w:rsidRPr="008513F6">
        <w:rPr>
          <w:rFonts w:ascii="Times New Roman" w:hAnsi="Times New Roman" w:cs="Times New Roman"/>
          <w:b/>
          <w:sz w:val="22"/>
          <w:szCs w:val="22"/>
        </w:rPr>
        <w:t xml:space="preserve">– </w:t>
      </w:r>
      <w:r w:rsidR="00AE1000">
        <w:rPr>
          <w:rFonts w:ascii="Times New Roman" w:hAnsi="Times New Roman" w:cs="Times New Roman"/>
          <w:b/>
          <w:sz w:val="22"/>
          <w:szCs w:val="22"/>
        </w:rPr>
        <w:t xml:space="preserve">DA </w:t>
      </w:r>
      <w:r w:rsidR="0070059F" w:rsidRPr="008513F6">
        <w:rPr>
          <w:rFonts w:ascii="Times New Roman" w:hAnsi="Times New Roman" w:cs="Times New Roman"/>
          <w:b/>
          <w:sz w:val="22"/>
          <w:szCs w:val="22"/>
        </w:rPr>
        <w:t>PUBLICAÇÃO</w:t>
      </w:r>
    </w:p>
    <w:p w14:paraId="6D51C2A8" w14:textId="3D7D760E" w:rsidR="000D6C4C" w:rsidRDefault="00B72B3F" w:rsidP="001D4808">
      <w:pPr>
        <w:pStyle w:val="PargrafodaLista"/>
        <w:numPr>
          <w:ilvl w:val="1"/>
          <w:numId w:val="36"/>
        </w:numPr>
        <w:spacing w:line="360" w:lineRule="auto"/>
        <w:ind w:left="794" w:hanging="510"/>
        <w:jc w:val="both"/>
        <w:rPr>
          <w:rFonts w:ascii="Times New Roman" w:hAnsi="Times New Roman" w:cs="Times New Roman"/>
          <w:sz w:val="22"/>
          <w:szCs w:val="22"/>
        </w:rPr>
      </w:pPr>
      <w:r w:rsidRPr="003F29C4">
        <w:rPr>
          <w:rFonts w:ascii="Times New Roman" w:hAnsi="Times New Roman" w:cs="Times New Roman"/>
          <w:sz w:val="22"/>
          <w:szCs w:val="22"/>
        </w:rPr>
        <w:t>I</w:t>
      </w:r>
      <w:r w:rsidR="0070059F" w:rsidRPr="003F29C4">
        <w:rPr>
          <w:rFonts w:ascii="Times New Roman" w:hAnsi="Times New Roman" w:cs="Times New Roman"/>
          <w:sz w:val="22"/>
          <w:szCs w:val="22"/>
        </w:rPr>
        <w:t xml:space="preserve">ncumbirá à </w:t>
      </w:r>
      <w:r w:rsidR="002C539E">
        <w:rPr>
          <w:rFonts w:ascii="Times New Roman" w:hAnsi="Times New Roman" w:cs="Times New Roman"/>
          <w:sz w:val="22"/>
          <w:szCs w:val="22"/>
        </w:rPr>
        <w:t>HEMOBRÁS</w:t>
      </w:r>
      <w:r w:rsidR="0070059F" w:rsidRPr="003F29C4">
        <w:rPr>
          <w:rFonts w:ascii="Times New Roman" w:hAnsi="Times New Roman" w:cs="Times New Roman"/>
          <w:sz w:val="22"/>
          <w:szCs w:val="22"/>
        </w:rPr>
        <w:t xml:space="preserve"> providenciar a publicação deste instrumento, por extrato, no Diário Oficial da União.</w:t>
      </w:r>
    </w:p>
    <w:p w14:paraId="582A5E6C" w14:textId="77777777" w:rsidR="0068362E" w:rsidRPr="00385D96" w:rsidRDefault="0068362E" w:rsidP="0068362E">
      <w:pPr>
        <w:pStyle w:val="PargrafodaLista"/>
        <w:spacing w:line="360" w:lineRule="auto"/>
        <w:ind w:left="504"/>
        <w:jc w:val="both"/>
        <w:rPr>
          <w:rFonts w:ascii="Times New Roman" w:hAnsi="Times New Roman" w:cs="Times New Roman"/>
          <w:sz w:val="22"/>
          <w:szCs w:val="22"/>
        </w:rPr>
      </w:pPr>
    </w:p>
    <w:p w14:paraId="1FACCE56" w14:textId="0403B2BF" w:rsidR="0068362E" w:rsidRPr="008513F6" w:rsidRDefault="0068362E" w:rsidP="001D4808">
      <w:pPr>
        <w:pStyle w:val="PargrafodaLista"/>
        <w:numPr>
          <w:ilvl w:val="0"/>
          <w:numId w:val="36"/>
        </w:numPr>
        <w:spacing w:line="360" w:lineRule="auto"/>
        <w:ind w:left="284" w:hanging="284"/>
        <w:jc w:val="both"/>
        <w:rPr>
          <w:rFonts w:ascii="Times New Roman" w:hAnsi="Times New Roman" w:cs="Times New Roman"/>
          <w:b/>
          <w:sz w:val="22"/>
          <w:szCs w:val="22"/>
        </w:rPr>
      </w:pPr>
      <w:r w:rsidRPr="008513F6">
        <w:rPr>
          <w:rFonts w:ascii="Times New Roman" w:hAnsi="Times New Roman" w:cs="Times New Roman"/>
          <w:b/>
          <w:sz w:val="22"/>
          <w:szCs w:val="22"/>
        </w:rPr>
        <w:t xml:space="preserve">CLÁUSULA </w:t>
      </w:r>
      <w:r>
        <w:rPr>
          <w:rFonts w:ascii="Times New Roman" w:hAnsi="Times New Roman" w:cs="Times New Roman"/>
          <w:b/>
          <w:sz w:val="22"/>
          <w:szCs w:val="22"/>
        </w:rPr>
        <w:t>VIGÉSIMA SEGUNDA</w:t>
      </w:r>
      <w:r w:rsidR="00AE1000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Pr="008513F6">
        <w:rPr>
          <w:rFonts w:ascii="Times New Roman" w:hAnsi="Times New Roman" w:cs="Times New Roman"/>
          <w:b/>
          <w:sz w:val="22"/>
          <w:szCs w:val="22"/>
        </w:rPr>
        <w:t xml:space="preserve">– </w:t>
      </w:r>
      <w:r>
        <w:rPr>
          <w:rFonts w:ascii="Times New Roman" w:hAnsi="Times New Roman" w:cs="Times New Roman"/>
          <w:b/>
          <w:sz w:val="22"/>
          <w:szCs w:val="22"/>
        </w:rPr>
        <w:t>DO CUMPRIMENTO AO PROGRAMA DE INTEGRIDADE</w:t>
      </w:r>
    </w:p>
    <w:p w14:paraId="3495B0C5" w14:textId="1401CA00" w:rsidR="00186493" w:rsidRDefault="00186493" w:rsidP="001D4808">
      <w:pPr>
        <w:pStyle w:val="PargrafodaLista"/>
        <w:numPr>
          <w:ilvl w:val="1"/>
          <w:numId w:val="36"/>
        </w:numPr>
        <w:spacing w:line="360" w:lineRule="auto"/>
        <w:ind w:left="794" w:hanging="510"/>
        <w:jc w:val="both"/>
        <w:rPr>
          <w:rFonts w:ascii="Times New Roman" w:hAnsi="Times New Roman" w:cs="Times New Roman"/>
          <w:sz w:val="22"/>
          <w:szCs w:val="22"/>
        </w:rPr>
      </w:pPr>
      <w:r w:rsidRPr="00186493">
        <w:rPr>
          <w:rFonts w:ascii="Times New Roman" w:hAnsi="Times New Roman" w:cs="Times New Roman"/>
          <w:sz w:val="22"/>
          <w:szCs w:val="22"/>
        </w:rPr>
        <w:t xml:space="preserve">A CONTRATADA se compromete a cumprir a legislação brasileira de prevenção e combate à corrupção e a manter elevados padrões de integridade nas relações contratuais com a Hemobrás, respeitando os princípios éticos e prevenindo danos financeiros ou a imagem e reputação da Hemobrás, em conformidade com as normas disponíveis no site da HEMOBRÁS, destacadamente o Código de Conduta e de Integridade. Também concorda em, quando aplicável (conforme critérios estabelecidos pela Hemobrás), submeter-se à </w:t>
      </w:r>
      <w:proofErr w:type="spellStart"/>
      <w:r w:rsidRPr="00186493">
        <w:rPr>
          <w:rFonts w:ascii="Times New Roman" w:hAnsi="Times New Roman" w:cs="Times New Roman"/>
          <w:sz w:val="22"/>
          <w:szCs w:val="22"/>
        </w:rPr>
        <w:t>Due</w:t>
      </w:r>
      <w:proofErr w:type="spellEnd"/>
      <w:r w:rsidRPr="00186493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186493">
        <w:rPr>
          <w:rFonts w:ascii="Times New Roman" w:hAnsi="Times New Roman" w:cs="Times New Roman"/>
          <w:sz w:val="22"/>
          <w:szCs w:val="22"/>
        </w:rPr>
        <w:t>Diligence</w:t>
      </w:r>
      <w:proofErr w:type="spellEnd"/>
      <w:r w:rsidRPr="00186493">
        <w:rPr>
          <w:rFonts w:ascii="Times New Roman" w:hAnsi="Times New Roman" w:cs="Times New Roman"/>
          <w:sz w:val="22"/>
          <w:szCs w:val="22"/>
        </w:rPr>
        <w:t xml:space="preserve"> de Integridade, visando mitigar o risco de irregularidades, conforme Guia de Avaliação de Integridade de Terceiros Contratados pela Hemobrás. Fica a contratada ciente de que, no caso de descumprimento de previsões contidas nesta cláusula bem como na legislação, estará sujeita </w:t>
      </w:r>
      <w:r w:rsidR="00174927">
        <w:rPr>
          <w:rFonts w:ascii="Times New Roman" w:hAnsi="Times New Roman" w:cs="Times New Roman"/>
          <w:sz w:val="22"/>
          <w:szCs w:val="22"/>
        </w:rPr>
        <w:t>a</w:t>
      </w:r>
      <w:r w:rsidRPr="00186493">
        <w:rPr>
          <w:rFonts w:ascii="Times New Roman" w:hAnsi="Times New Roman" w:cs="Times New Roman"/>
          <w:sz w:val="22"/>
          <w:szCs w:val="22"/>
        </w:rPr>
        <w:t xml:space="preserve"> responsabilizações administrativas e legais pertinentes.</w:t>
      </w:r>
    </w:p>
    <w:p w14:paraId="23AF0B96" w14:textId="530E2CC5" w:rsidR="002274F4" w:rsidRDefault="002274F4" w:rsidP="002274F4">
      <w:pPr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</w:p>
    <w:p w14:paraId="529B17C0" w14:textId="36D03D96" w:rsidR="00362BD8" w:rsidRPr="008513F6" w:rsidRDefault="00362BD8" w:rsidP="001D4808">
      <w:pPr>
        <w:pStyle w:val="PargrafodaLista"/>
        <w:numPr>
          <w:ilvl w:val="0"/>
          <w:numId w:val="36"/>
        </w:numPr>
        <w:spacing w:line="360" w:lineRule="auto"/>
        <w:ind w:left="284" w:hanging="284"/>
        <w:rPr>
          <w:rFonts w:ascii="Times New Roman" w:hAnsi="Times New Roman" w:cs="Times New Roman"/>
          <w:b/>
          <w:sz w:val="22"/>
          <w:szCs w:val="22"/>
        </w:rPr>
      </w:pPr>
      <w:r w:rsidRPr="008513F6">
        <w:rPr>
          <w:rFonts w:ascii="Times New Roman" w:hAnsi="Times New Roman" w:cs="Times New Roman"/>
          <w:b/>
          <w:sz w:val="22"/>
          <w:szCs w:val="22"/>
        </w:rPr>
        <w:lastRenderedPageBreak/>
        <w:t xml:space="preserve">CLÁUSULA </w:t>
      </w:r>
      <w:r>
        <w:rPr>
          <w:rFonts w:ascii="Times New Roman" w:hAnsi="Times New Roman" w:cs="Times New Roman"/>
          <w:b/>
          <w:sz w:val="22"/>
          <w:szCs w:val="22"/>
        </w:rPr>
        <w:t xml:space="preserve">VIGÉSIMA TERCEIRA </w:t>
      </w:r>
      <w:r w:rsidRPr="008513F6">
        <w:rPr>
          <w:rFonts w:ascii="Times New Roman" w:hAnsi="Times New Roman" w:cs="Times New Roman"/>
          <w:b/>
          <w:sz w:val="22"/>
          <w:szCs w:val="22"/>
        </w:rPr>
        <w:t xml:space="preserve">– </w:t>
      </w:r>
      <w:r w:rsidRPr="00362BD8">
        <w:rPr>
          <w:rFonts w:ascii="Times New Roman" w:hAnsi="Times New Roman" w:cs="Times New Roman"/>
          <w:b/>
          <w:sz w:val="22"/>
          <w:szCs w:val="22"/>
        </w:rPr>
        <w:t>DA PROTEÇÃO DE DADOS PESSOAIS</w:t>
      </w:r>
    </w:p>
    <w:p w14:paraId="1F596AFA" w14:textId="77777777" w:rsidR="00362BD8" w:rsidRPr="00362BD8" w:rsidRDefault="00362BD8" w:rsidP="001D4808">
      <w:pPr>
        <w:pStyle w:val="PargrafodaLista"/>
        <w:numPr>
          <w:ilvl w:val="1"/>
          <w:numId w:val="36"/>
        </w:numPr>
        <w:spacing w:line="360" w:lineRule="auto"/>
        <w:ind w:left="794" w:hanging="510"/>
        <w:jc w:val="both"/>
        <w:rPr>
          <w:rFonts w:ascii="Times New Roman" w:hAnsi="Times New Roman" w:cs="Times New Roman"/>
          <w:sz w:val="22"/>
          <w:szCs w:val="22"/>
        </w:rPr>
      </w:pPr>
      <w:r w:rsidRPr="00362BD8">
        <w:rPr>
          <w:rFonts w:ascii="Times New Roman" w:hAnsi="Times New Roman" w:cs="Times New Roman"/>
          <w:sz w:val="22"/>
          <w:szCs w:val="22"/>
        </w:rPr>
        <w:t xml:space="preserve">As Partes, por si e por seus colaboradores, obrigam-se a atuar no presente Contrato em conformidade com a Legislação vigente sobre Proteção de Dados Pessoais e as determinações de órgãos reguladores/fiscalizadores sobre a matéria, em especial a Lei nº 13.709/2018. </w:t>
      </w:r>
    </w:p>
    <w:p w14:paraId="4469C818" w14:textId="77777777" w:rsidR="00362BD8" w:rsidRPr="00362BD8" w:rsidRDefault="00362BD8" w:rsidP="001D4808">
      <w:pPr>
        <w:pStyle w:val="PargrafodaLista"/>
        <w:numPr>
          <w:ilvl w:val="1"/>
          <w:numId w:val="36"/>
        </w:numPr>
        <w:spacing w:line="360" w:lineRule="auto"/>
        <w:ind w:left="794" w:hanging="510"/>
        <w:jc w:val="both"/>
        <w:rPr>
          <w:rFonts w:ascii="Times New Roman" w:hAnsi="Times New Roman" w:cs="Times New Roman"/>
          <w:sz w:val="22"/>
          <w:szCs w:val="22"/>
        </w:rPr>
      </w:pPr>
      <w:r w:rsidRPr="00362BD8">
        <w:rPr>
          <w:rFonts w:ascii="Times New Roman" w:hAnsi="Times New Roman" w:cs="Times New Roman"/>
          <w:sz w:val="22"/>
          <w:szCs w:val="22"/>
        </w:rPr>
        <w:t>A CONTRATADA deverá manter e utilizar medidas de segurança administrativas, técnicas e físicas apropriadas e suficientes para proteger a confidencialidade e integridade de todos os dados pessoais mantidos ou consultados/transmitidos eletronicamente, para garantir a proteção desses dados contra acesso não autorizado, destruição, uso, modificação, divulgação ou perda acidental ou indevida.</w:t>
      </w:r>
    </w:p>
    <w:p w14:paraId="292E214E" w14:textId="77777777" w:rsidR="00362BD8" w:rsidRPr="00362BD8" w:rsidRDefault="00362BD8" w:rsidP="001D4808">
      <w:pPr>
        <w:pStyle w:val="PargrafodaLista"/>
        <w:numPr>
          <w:ilvl w:val="1"/>
          <w:numId w:val="36"/>
        </w:numPr>
        <w:spacing w:line="360" w:lineRule="auto"/>
        <w:ind w:left="794" w:hanging="510"/>
        <w:jc w:val="both"/>
        <w:rPr>
          <w:rFonts w:ascii="Times New Roman" w:hAnsi="Times New Roman" w:cs="Times New Roman"/>
          <w:sz w:val="22"/>
          <w:szCs w:val="22"/>
        </w:rPr>
      </w:pPr>
      <w:r w:rsidRPr="00362BD8">
        <w:rPr>
          <w:rFonts w:ascii="Times New Roman" w:hAnsi="Times New Roman" w:cs="Times New Roman"/>
          <w:sz w:val="22"/>
          <w:szCs w:val="22"/>
        </w:rPr>
        <w:t>A CONTRATADA se compromete a tratar os dados dispostos no presente contrato apenas para a estrita e exclusiva finalidade e necessidade da realização do objeto do contrato. A CONTRATADA deverá manter todas as informações deste Contrato sob sigilo e não deve compartilhar e disponibilizar tais informações com terceiros sem a prévia autorização expressa da HEMOBRÁS.</w:t>
      </w:r>
    </w:p>
    <w:p w14:paraId="69C065FB" w14:textId="77777777" w:rsidR="00362BD8" w:rsidRPr="00362BD8" w:rsidRDefault="00362BD8" w:rsidP="001D4808">
      <w:pPr>
        <w:pStyle w:val="PargrafodaLista"/>
        <w:numPr>
          <w:ilvl w:val="1"/>
          <w:numId w:val="36"/>
        </w:numPr>
        <w:spacing w:line="360" w:lineRule="auto"/>
        <w:ind w:left="794" w:hanging="510"/>
        <w:jc w:val="both"/>
        <w:rPr>
          <w:rFonts w:ascii="Times New Roman" w:hAnsi="Times New Roman" w:cs="Times New Roman"/>
          <w:sz w:val="22"/>
          <w:szCs w:val="22"/>
        </w:rPr>
      </w:pPr>
      <w:r w:rsidRPr="00362BD8">
        <w:rPr>
          <w:rFonts w:ascii="Times New Roman" w:hAnsi="Times New Roman" w:cs="Times New Roman"/>
          <w:sz w:val="22"/>
          <w:szCs w:val="22"/>
        </w:rPr>
        <w:t>Caso a CONTRATADA seja obrigada por determinação legal a fornecer dados pessoais a uma autoridade pública, deverá informar previamente a HEMOBRÁS para que esta tome as medidas que julgar cabíveis.</w:t>
      </w:r>
    </w:p>
    <w:p w14:paraId="15153450" w14:textId="77777777" w:rsidR="00362BD8" w:rsidRPr="00362BD8" w:rsidRDefault="00362BD8" w:rsidP="001D4808">
      <w:pPr>
        <w:pStyle w:val="PargrafodaLista"/>
        <w:numPr>
          <w:ilvl w:val="1"/>
          <w:numId w:val="36"/>
        </w:numPr>
        <w:spacing w:line="360" w:lineRule="auto"/>
        <w:ind w:left="794" w:hanging="510"/>
        <w:jc w:val="both"/>
        <w:rPr>
          <w:rFonts w:ascii="Times New Roman" w:hAnsi="Times New Roman" w:cs="Times New Roman"/>
          <w:sz w:val="22"/>
          <w:szCs w:val="22"/>
        </w:rPr>
      </w:pPr>
      <w:r w:rsidRPr="00362BD8">
        <w:rPr>
          <w:rFonts w:ascii="Times New Roman" w:hAnsi="Times New Roman" w:cs="Times New Roman"/>
          <w:sz w:val="22"/>
          <w:szCs w:val="22"/>
        </w:rPr>
        <w:t>A CONTRATADA deverá notificar a HEMOBRÁS imediatamente a respeito de qualquer violação, por seus funcionários ou terceiros não autorizados, a respeito da proteção de Dados Pessoais.</w:t>
      </w:r>
    </w:p>
    <w:p w14:paraId="6984AAA4" w14:textId="77777777" w:rsidR="00362BD8" w:rsidRPr="00362BD8" w:rsidRDefault="00362BD8" w:rsidP="001D4808">
      <w:pPr>
        <w:pStyle w:val="PargrafodaLista"/>
        <w:numPr>
          <w:ilvl w:val="1"/>
          <w:numId w:val="36"/>
        </w:numPr>
        <w:spacing w:line="360" w:lineRule="auto"/>
        <w:ind w:left="794" w:hanging="510"/>
        <w:jc w:val="both"/>
        <w:rPr>
          <w:rFonts w:ascii="Times New Roman" w:hAnsi="Times New Roman" w:cs="Times New Roman"/>
          <w:sz w:val="22"/>
          <w:szCs w:val="22"/>
        </w:rPr>
      </w:pPr>
      <w:r w:rsidRPr="00362BD8">
        <w:rPr>
          <w:rFonts w:ascii="Times New Roman" w:hAnsi="Times New Roman" w:cs="Times New Roman"/>
          <w:sz w:val="22"/>
          <w:szCs w:val="22"/>
        </w:rPr>
        <w:t>A CONTRATADA deverá cooperar com a HEMOBRÁS e tomar todas as medidas cabíveis para auxiliar a HEMOBRÁS e as autoridades competentes a investigar, mitigar e remediar o incidente ocorrido.</w:t>
      </w:r>
    </w:p>
    <w:p w14:paraId="22EB0D66" w14:textId="2B11174A" w:rsidR="00362BD8" w:rsidRPr="00AC2494" w:rsidRDefault="00362BD8" w:rsidP="001D4808">
      <w:pPr>
        <w:pStyle w:val="PargrafodaLista"/>
        <w:numPr>
          <w:ilvl w:val="1"/>
          <w:numId w:val="36"/>
        </w:numPr>
        <w:spacing w:line="360" w:lineRule="auto"/>
        <w:ind w:left="794" w:hanging="510"/>
        <w:jc w:val="both"/>
        <w:rPr>
          <w:rFonts w:ascii="Times New Roman" w:hAnsi="Times New Roman" w:cs="Times New Roman"/>
          <w:sz w:val="22"/>
          <w:szCs w:val="22"/>
        </w:rPr>
      </w:pPr>
      <w:r w:rsidRPr="00362BD8">
        <w:rPr>
          <w:rFonts w:ascii="Times New Roman" w:hAnsi="Times New Roman" w:cs="Times New Roman"/>
          <w:sz w:val="22"/>
          <w:szCs w:val="22"/>
        </w:rPr>
        <w:t>A CONTRATADA será integralmente responsável pelo pagamento de perdas e danos de ordem moral e material, bem como pelo ressarcimento do pagamento de qualquer multa ou penalidade imposta à HEMOBRÁS e/ou a terceiros diretamente resultantes do descumprimento pela CONTRATADA de qualquer disposição quanto à proteção e uso dos dados pessoais.</w:t>
      </w:r>
    </w:p>
    <w:p w14:paraId="0F8E3E1E" w14:textId="70CC0310" w:rsidR="00385D96" w:rsidRDefault="00385D96" w:rsidP="00385D96">
      <w:pPr>
        <w:pStyle w:val="PargrafodaLista"/>
        <w:spacing w:line="360" w:lineRule="auto"/>
        <w:ind w:left="567"/>
        <w:jc w:val="both"/>
        <w:rPr>
          <w:rFonts w:ascii="Times New Roman" w:hAnsi="Times New Roman" w:cs="Times New Roman"/>
          <w:sz w:val="22"/>
          <w:szCs w:val="22"/>
        </w:rPr>
      </w:pPr>
    </w:p>
    <w:p w14:paraId="74A58EA7" w14:textId="6F7D8BA1" w:rsidR="0070059F" w:rsidRPr="008513F6" w:rsidRDefault="000D6C4C" w:rsidP="001D4808">
      <w:pPr>
        <w:pStyle w:val="PargrafodaLista"/>
        <w:numPr>
          <w:ilvl w:val="0"/>
          <w:numId w:val="36"/>
        </w:numPr>
        <w:spacing w:line="360" w:lineRule="auto"/>
        <w:ind w:left="284" w:hanging="284"/>
        <w:rPr>
          <w:rFonts w:ascii="Times New Roman" w:hAnsi="Times New Roman" w:cs="Times New Roman"/>
          <w:b/>
          <w:sz w:val="22"/>
          <w:szCs w:val="22"/>
        </w:rPr>
      </w:pPr>
      <w:r w:rsidRPr="008513F6">
        <w:rPr>
          <w:rFonts w:ascii="Times New Roman" w:hAnsi="Times New Roman" w:cs="Times New Roman"/>
          <w:b/>
          <w:sz w:val="22"/>
          <w:szCs w:val="22"/>
        </w:rPr>
        <w:t>CL</w:t>
      </w:r>
      <w:r w:rsidR="0070059F" w:rsidRPr="008513F6">
        <w:rPr>
          <w:rFonts w:ascii="Times New Roman" w:hAnsi="Times New Roman" w:cs="Times New Roman"/>
          <w:b/>
          <w:sz w:val="22"/>
          <w:szCs w:val="22"/>
        </w:rPr>
        <w:t xml:space="preserve">ÁUSULA </w:t>
      </w:r>
      <w:r w:rsidR="00FF578B">
        <w:rPr>
          <w:rFonts w:ascii="Times New Roman" w:hAnsi="Times New Roman" w:cs="Times New Roman"/>
          <w:b/>
          <w:sz w:val="22"/>
          <w:szCs w:val="22"/>
        </w:rPr>
        <w:t xml:space="preserve">VIGÉSIMA </w:t>
      </w:r>
      <w:r w:rsidR="00746825">
        <w:rPr>
          <w:rFonts w:ascii="Times New Roman" w:hAnsi="Times New Roman" w:cs="Times New Roman"/>
          <w:b/>
          <w:sz w:val="22"/>
          <w:szCs w:val="22"/>
        </w:rPr>
        <w:t>QUARTA</w:t>
      </w:r>
      <w:r w:rsidR="007B70CF" w:rsidRPr="008513F6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="0070059F" w:rsidRPr="008513F6">
        <w:rPr>
          <w:rFonts w:ascii="Times New Roman" w:hAnsi="Times New Roman" w:cs="Times New Roman"/>
          <w:b/>
          <w:sz w:val="22"/>
          <w:szCs w:val="22"/>
        </w:rPr>
        <w:t xml:space="preserve">– </w:t>
      </w:r>
      <w:r w:rsidR="00AE1000">
        <w:rPr>
          <w:rFonts w:ascii="Times New Roman" w:hAnsi="Times New Roman" w:cs="Times New Roman"/>
          <w:b/>
          <w:sz w:val="22"/>
          <w:szCs w:val="22"/>
        </w:rPr>
        <w:t xml:space="preserve">DO </w:t>
      </w:r>
      <w:r w:rsidR="0070059F" w:rsidRPr="008513F6">
        <w:rPr>
          <w:rFonts w:ascii="Times New Roman" w:hAnsi="Times New Roman" w:cs="Times New Roman"/>
          <w:b/>
          <w:sz w:val="22"/>
          <w:szCs w:val="22"/>
        </w:rPr>
        <w:t>FORO</w:t>
      </w:r>
    </w:p>
    <w:p w14:paraId="0092AA44" w14:textId="0879993E" w:rsidR="00385D96" w:rsidRPr="00385D96" w:rsidRDefault="002C539E" w:rsidP="001D4808">
      <w:pPr>
        <w:pStyle w:val="PargrafodaLista"/>
        <w:numPr>
          <w:ilvl w:val="1"/>
          <w:numId w:val="36"/>
        </w:numPr>
        <w:spacing w:line="360" w:lineRule="auto"/>
        <w:ind w:left="794" w:hanging="510"/>
        <w:jc w:val="both"/>
        <w:rPr>
          <w:rFonts w:ascii="Times New Roman" w:hAnsi="Times New Roman" w:cs="Times New Roman"/>
          <w:sz w:val="22"/>
          <w:szCs w:val="22"/>
        </w:rPr>
      </w:pPr>
      <w:r w:rsidRPr="002C539E">
        <w:rPr>
          <w:rFonts w:ascii="Times New Roman" w:hAnsi="Times New Roman" w:cs="Times New Roman"/>
          <w:sz w:val="22"/>
          <w:szCs w:val="22"/>
        </w:rPr>
        <w:t>As partes contratantes ficam cientes de que o foro para dirimir as questões que não forem solucionadas na via administrativa será o da Justiça Federal em Pernambuco, Subseção Judiciária de Recife</w:t>
      </w:r>
      <w:r w:rsidR="00385D96" w:rsidRPr="00385D96">
        <w:rPr>
          <w:rFonts w:ascii="Times New Roman" w:hAnsi="Times New Roman" w:cs="Times New Roman"/>
          <w:sz w:val="22"/>
          <w:szCs w:val="22"/>
        </w:rPr>
        <w:t xml:space="preserve">. </w:t>
      </w:r>
    </w:p>
    <w:p w14:paraId="0E5EA4F7" w14:textId="255DC975" w:rsidR="0070059F" w:rsidRPr="00385D96" w:rsidRDefault="0070059F" w:rsidP="003F29C4">
      <w:pPr>
        <w:spacing w:line="360" w:lineRule="auto"/>
        <w:ind w:left="425"/>
        <w:contextualSpacing/>
        <w:jc w:val="both"/>
        <w:rPr>
          <w:rFonts w:ascii="Times New Roman" w:hAnsi="Times New Roman" w:cs="Times New Roman"/>
          <w:sz w:val="22"/>
          <w:szCs w:val="22"/>
        </w:rPr>
      </w:pPr>
    </w:p>
    <w:p w14:paraId="5742C7CB" w14:textId="34640B8D" w:rsidR="00385D96" w:rsidRPr="00385D96" w:rsidRDefault="00174927" w:rsidP="00385D96">
      <w:pPr>
        <w:spacing w:line="360" w:lineRule="auto"/>
        <w:contextualSpacing/>
        <w:jc w:val="both"/>
        <w:rPr>
          <w:rFonts w:ascii="Times New Roman" w:hAnsi="Times New Roman" w:cs="Times New Roman"/>
          <w:sz w:val="22"/>
          <w:szCs w:val="22"/>
        </w:rPr>
      </w:pPr>
      <w:r w:rsidRPr="00385D96">
        <w:rPr>
          <w:rFonts w:ascii="Times New Roman" w:hAnsi="Times New Roman" w:cs="Times New Roman"/>
          <w:sz w:val="22"/>
          <w:szCs w:val="22"/>
        </w:rPr>
        <w:lastRenderedPageBreak/>
        <w:t xml:space="preserve">E, por estarem de acordo, depois de lido e achado conforme, o presente Contrato foi lavrado </w:t>
      </w:r>
      <w:r>
        <w:rPr>
          <w:rFonts w:ascii="Times New Roman" w:hAnsi="Times New Roman" w:cs="Times New Roman"/>
          <w:sz w:val="22"/>
          <w:szCs w:val="22"/>
        </w:rPr>
        <w:t>e</w:t>
      </w:r>
      <w:r w:rsidRPr="00385D96">
        <w:rPr>
          <w:rFonts w:ascii="Times New Roman" w:hAnsi="Times New Roman" w:cs="Times New Roman"/>
          <w:sz w:val="22"/>
          <w:szCs w:val="22"/>
        </w:rPr>
        <w:t xml:space="preserve"> assinado pelas partes</w:t>
      </w:r>
      <w:r>
        <w:rPr>
          <w:rFonts w:ascii="Times New Roman" w:hAnsi="Times New Roman" w:cs="Times New Roman"/>
          <w:sz w:val="22"/>
          <w:szCs w:val="22"/>
        </w:rPr>
        <w:t xml:space="preserve"> e pelas </w:t>
      </w:r>
      <w:r w:rsidRPr="00385D96">
        <w:rPr>
          <w:rFonts w:ascii="Times New Roman" w:hAnsi="Times New Roman" w:cs="Times New Roman"/>
          <w:sz w:val="22"/>
          <w:szCs w:val="22"/>
        </w:rPr>
        <w:t>testemunhas abaixo</w:t>
      </w:r>
      <w:r w:rsidR="00385D96" w:rsidRPr="00385D96">
        <w:rPr>
          <w:rFonts w:ascii="Times New Roman" w:hAnsi="Times New Roman" w:cs="Times New Roman"/>
          <w:sz w:val="22"/>
          <w:szCs w:val="22"/>
        </w:rPr>
        <w:t>.</w:t>
      </w:r>
    </w:p>
    <w:p w14:paraId="37F79CA6" w14:textId="77777777" w:rsidR="00385D96" w:rsidRPr="00385D96" w:rsidRDefault="00385D96" w:rsidP="00385D96">
      <w:pPr>
        <w:rPr>
          <w:rFonts w:ascii="Times New Roman" w:hAnsi="Times New Roman" w:cs="Times New Roman"/>
          <w:sz w:val="22"/>
          <w:szCs w:val="22"/>
        </w:rPr>
      </w:pPr>
    </w:p>
    <w:p w14:paraId="05852592" w14:textId="77777777" w:rsidR="00385D96" w:rsidRPr="00385D96" w:rsidRDefault="00385D96" w:rsidP="00385D96">
      <w:pPr>
        <w:spacing w:after="120"/>
        <w:rPr>
          <w:rFonts w:ascii="Times New Roman" w:hAnsi="Times New Roman" w:cs="Times New Roman"/>
          <w:bCs/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969"/>
        <w:gridCol w:w="236"/>
        <w:gridCol w:w="3969"/>
      </w:tblGrid>
      <w:tr w:rsidR="00385D96" w:rsidRPr="00385D96" w14:paraId="434DC836" w14:textId="77777777" w:rsidTr="00174927">
        <w:trPr>
          <w:jc w:val="center"/>
        </w:trPr>
        <w:tc>
          <w:tcPr>
            <w:tcW w:w="3969" w:type="dxa"/>
            <w:tcBorders>
              <w:top w:val="single" w:sz="4" w:space="0" w:color="FFFFFF"/>
              <w:left w:val="single" w:sz="4" w:space="0" w:color="FFFFFF"/>
              <w:right w:val="single" w:sz="4" w:space="0" w:color="FFFFFF"/>
            </w:tcBorders>
            <w:shd w:val="clear" w:color="auto" w:fill="auto"/>
            <w:vAlign w:val="center"/>
          </w:tcPr>
          <w:p w14:paraId="5FFF0BCF" w14:textId="77777777" w:rsidR="00385D96" w:rsidRPr="00385D96" w:rsidRDefault="00385D96" w:rsidP="009F6CE3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</w:tcPr>
          <w:p w14:paraId="5674DFC3" w14:textId="77777777" w:rsidR="00385D96" w:rsidRPr="00385D96" w:rsidRDefault="00385D96" w:rsidP="009F6CE3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FFFFFF"/>
              <w:left w:val="single" w:sz="4" w:space="0" w:color="FFFFFF"/>
              <w:right w:val="single" w:sz="4" w:space="0" w:color="FFFFFF"/>
            </w:tcBorders>
            <w:shd w:val="clear" w:color="auto" w:fill="auto"/>
            <w:vAlign w:val="center"/>
          </w:tcPr>
          <w:p w14:paraId="5CB91454" w14:textId="77777777" w:rsidR="00385D96" w:rsidRPr="00385D96" w:rsidRDefault="00385D96" w:rsidP="009F6CE3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385D96" w:rsidRPr="00385D96" w14:paraId="73B41AC6" w14:textId="77777777" w:rsidTr="00174927">
        <w:trPr>
          <w:jc w:val="center"/>
        </w:trPr>
        <w:tc>
          <w:tcPr>
            <w:tcW w:w="3969" w:type="dxa"/>
            <w:tcBorders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</w:tcPr>
          <w:p w14:paraId="1A069676" w14:textId="77777777" w:rsidR="00385D96" w:rsidRPr="004579B0" w:rsidRDefault="00385D96" w:rsidP="009F6CE3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4579B0">
              <w:rPr>
                <w:rFonts w:ascii="Times New Roman" w:hAnsi="Times New Roman" w:cs="Times New Roman"/>
                <w:color w:val="FF0000"/>
                <w:sz w:val="22"/>
                <w:szCs w:val="22"/>
              </w:rPr>
              <w:t>Responsável</w:t>
            </w:r>
          </w:p>
        </w:tc>
        <w:tc>
          <w:tcPr>
            <w:tcW w:w="23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</w:tcPr>
          <w:p w14:paraId="09C6F45A" w14:textId="77777777" w:rsidR="00385D96" w:rsidRPr="004579B0" w:rsidRDefault="00385D96" w:rsidP="009F6CE3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3969" w:type="dxa"/>
            <w:tcBorders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</w:tcPr>
          <w:p w14:paraId="3098DF1D" w14:textId="77777777" w:rsidR="00385D96" w:rsidRPr="004579B0" w:rsidRDefault="00385D96" w:rsidP="009F6CE3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4579B0">
              <w:rPr>
                <w:rFonts w:ascii="Times New Roman" w:hAnsi="Times New Roman" w:cs="Times New Roman"/>
                <w:color w:val="FF0000"/>
                <w:sz w:val="22"/>
                <w:szCs w:val="22"/>
              </w:rPr>
              <w:t>Responsável</w:t>
            </w:r>
          </w:p>
        </w:tc>
      </w:tr>
      <w:tr w:rsidR="00385D96" w:rsidRPr="00385D96" w14:paraId="312943F9" w14:textId="77777777" w:rsidTr="00174927">
        <w:trPr>
          <w:jc w:val="center"/>
        </w:trPr>
        <w:tc>
          <w:tcPr>
            <w:tcW w:w="396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14:paraId="5F740375" w14:textId="77777777" w:rsidR="00385D96" w:rsidRPr="004579B0" w:rsidRDefault="00385D96" w:rsidP="009F6CE3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  <w:r w:rsidRPr="004579B0"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Empresa Brasileira de Hemoderivados e Biotecnologia - Hemobrás</w:t>
            </w:r>
          </w:p>
        </w:tc>
        <w:tc>
          <w:tcPr>
            <w:tcW w:w="23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14:paraId="00B57E24" w14:textId="77777777" w:rsidR="00385D96" w:rsidRPr="004579B0" w:rsidRDefault="00385D96" w:rsidP="009F6CE3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14:paraId="4DB4EE5D" w14:textId="2978397D" w:rsidR="00385D96" w:rsidRPr="004579B0" w:rsidRDefault="002C539E" w:rsidP="009F6CE3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  <w:r w:rsidRPr="004579B0">
              <w:rPr>
                <w:rFonts w:ascii="Times New Roman" w:hAnsi="Times New Roman" w:cs="Times New Roman"/>
                <w:b/>
                <w:color w:val="FF0000"/>
                <w:sz w:val="22"/>
                <w:szCs w:val="22"/>
              </w:rPr>
              <w:t>Contratada</w:t>
            </w:r>
            <w:r w:rsidR="00385D96" w:rsidRPr="004579B0">
              <w:rPr>
                <w:rFonts w:ascii="Times New Roman" w:hAnsi="Times New Roman" w:cs="Times New Roman"/>
                <w:b/>
                <w:color w:val="FF0000"/>
                <w:sz w:val="22"/>
                <w:szCs w:val="22"/>
              </w:rPr>
              <w:t xml:space="preserve"> </w:t>
            </w:r>
          </w:p>
        </w:tc>
      </w:tr>
    </w:tbl>
    <w:p w14:paraId="172172C3" w14:textId="7D1C0021" w:rsidR="00385D96" w:rsidRDefault="00385D96" w:rsidP="00385D96">
      <w:pPr>
        <w:spacing w:after="120"/>
        <w:rPr>
          <w:rFonts w:ascii="Times New Roman" w:hAnsi="Times New Roman" w:cs="Times New Roman"/>
          <w:sz w:val="22"/>
          <w:szCs w:val="22"/>
        </w:rPr>
      </w:pPr>
    </w:p>
    <w:p w14:paraId="363DDF03" w14:textId="77777777" w:rsidR="00174927" w:rsidRPr="00385D96" w:rsidRDefault="00174927" w:rsidP="00385D96">
      <w:pPr>
        <w:spacing w:after="120"/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969"/>
        <w:gridCol w:w="236"/>
        <w:gridCol w:w="3969"/>
      </w:tblGrid>
      <w:tr w:rsidR="00385D96" w:rsidRPr="00385D96" w14:paraId="67541C07" w14:textId="77777777" w:rsidTr="00174927">
        <w:trPr>
          <w:jc w:val="center"/>
        </w:trPr>
        <w:tc>
          <w:tcPr>
            <w:tcW w:w="3969" w:type="dxa"/>
            <w:tcBorders>
              <w:top w:val="single" w:sz="4" w:space="0" w:color="FFFFFF"/>
              <w:left w:val="single" w:sz="4" w:space="0" w:color="FFFFFF"/>
              <w:right w:val="single" w:sz="4" w:space="0" w:color="FFFFFF"/>
            </w:tcBorders>
            <w:shd w:val="clear" w:color="auto" w:fill="auto"/>
            <w:vAlign w:val="center"/>
          </w:tcPr>
          <w:p w14:paraId="793C6B5E" w14:textId="77777777" w:rsidR="00385D96" w:rsidRPr="00385D96" w:rsidRDefault="00385D96" w:rsidP="009F6CE3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</w:tcPr>
          <w:p w14:paraId="1DEFEEC2" w14:textId="77777777" w:rsidR="00385D96" w:rsidRPr="00385D96" w:rsidRDefault="00385D96" w:rsidP="009F6CE3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FFFFFF"/>
              <w:left w:val="single" w:sz="4" w:space="0" w:color="FFFFFF"/>
              <w:right w:val="single" w:sz="4" w:space="0" w:color="FFFFFF"/>
            </w:tcBorders>
            <w:shd w:val="clear" w:color="auto" w:fill="auto"/>
            <w:vAlign w:val="center"/>
          </w:tcPr>
          <w:p w14:paraId="18A75AD3" w14:textId="77777777" w:rsidR="00385D96" w:rsidRPr="00385D96" w:rsidRDefault="00385D96" w:rsidP="009F6CE3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385D96" w:rsidRPr="00385D96" w14:paraId="38A1535A" w14:textId="77777777" w:rsidTr="00174927">
        <w:trPr>
          <w:jc w:val="center"/>
        </w:trPr>
        <w:tc>
          <w:tcPr>
            <w:tcW w:w="3969" w:type="dxa"/>
            <w:tcBorders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</w:tcPr>
          <w:p w14:paraId="20C42E68" w14:textId="77777777" w:rsidR="00385D96" w:rsidRPr="004579B0" w:rsidRDefault="00385D96" w:rsidP="009F6CE3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4579B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Testemunha 1</w:t>
            </w:r>
          </w:p>
        </w:tc>
        <w:tc>
          <w:tcPr>
            <w:tcW w:w="23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</w:tcPr>
          <w:p w14:paraId="21351AE8" w14:textId="77777777" w:rsidR="00385D96" w:rsidRPr="004579B0" w:rsidRDefault="00385D96" w:rsidP="009F6CE3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3969" w:type="dxa"/>
            <w:tcBorders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</w:tcPr>
          <w:p w14:paraId="0D5608EE" w14:textId="77777777" w:rsidR="00385D96" w:rsidRPr="004579B0" w:rsidRDefault="00385D96" w:rsidP="009F6CE3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4579B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Testemunha 2</w:t>
            </w:r>
          </w:p>
        </w:tc>
      </w:tr>
    </w:tbl>
    <w:p w14:paraId="1536BBB7" w14:textId="06A21089" w:rsidR="0033246C" w:rsidRDefault="0033246C">
      <w:pPr>
        <w:rPr>
          <w:rFonts w:ascii="Times New Roman" w:hAnsi="Times New Roman" w:cs="Times New Roman"/>
          <w:b/>
          <w:bCs/>
          <w:color w:val="FF0000"/>
          <w:sz w:val="22"/>
          <w:szCs w:val="22"/>
          <w:u w:val="single"/>
        </w:rPr>
      </w:pPr>
    </w:p>
    <w:sectPr w:rsidR="0033246C" w:rsidSect="00EB2443">
      <w:headerReference w:type="default" r:id="rId7"/>
      <w:footerReference w:type="default" r:id="rId8"/>
      <w:pgSz w:w="11906" w:h="16838"/>
      <w:pgMar w:top="1418" w:right="1134" w:bottom="1418" w:left="1701" w:header="708" w:footer="2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FA9D508" w14:textId="77777777" w:rsidR="009F6CE3" w:rsidRDefault="009F6CE3">
      <w:r>
        <w:separator/>
      </w:r>
    </w:p>
  </w:endnote>
  <w:endnote w:type="continuationSeparator" w:id="0">
    <w:p w14:paraId="1A04BF58" w14:textId="77777777" w:rsidR="009F6CE3" w:rsidRDefault="009F6C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Ecofont_Spranq_eco_Sans">
    <w:altName w:val="Trebuchet MS"/>
    <w:charset w:val="00"/>
    <w:family w:val="swiss"/>
    <w:pitch w:val="variable"/>
    <w:sig w:usb0="800000AF" w:usb1="1000204A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Times New Roman" w:hAnsi="Times New Roman" w:cs="Times New Roman"/>
      </w:rPr>
      <w:id w:val="-1769616900"/>
      <w:docPartObj>
        <w:docPartGallery w:val="Page Numbers (Top of Page)"/>
        <w:docPartUnique/>
      </w:docPartObj>
    </w:sdtPr>
    <w:sdtEndPr/>
    <w:sdtContent>
      <w:p w14:paraId="4913E381" w14:textId="77777777" w:rsidR="00EB2443" w:rsidRPr="003809B0" w:rsidRDefault="00EB2443" w:rsidP="00EB2443">
        <w:pPr>
          <w:pStyle w:val="Rodap"/>
          <w:jc w:val="center"/>
          <w:rPr>
            <w:rFonts w:ascii="Times New Roman" w:hAnsi="Times New Roman" w:cs="Times New Roman"/>
            <w:sz w:val="16"/>
            <w:szCs w:val="16"/>
          </w:rPr>
        </w:pPr>
        <w:r w:rsidRPr="003809B0">
          <w:rPr>
            <w:rFonts w:ascii="Times New Roman" w:hAnsi="Times New Roman" w:cs="Times New Roman"/>
            <w:sz w:val="16"/>
            <w:szCs w:val="16"/>
          </w:rPr>
          <w:t>Boa Viagem Corporate, Rua Prof. Aloisio Pessoa de Araújo, 75, 8º e 9º andares, Boa Viagem, Recife-PE</w:t>
        </w:r>
      </w:p>
      <w:p w14:paraId="1B0BB537" w14:textId="77777777" w:rsidR="00EB2443" w:rsidRPr="003809B0" w:rsidRDefault="00EB2443" w:rsidP="00EB2443">
        <w:pPr>
          <w:pStyle w:val="Rodap"/>
          <w:jc w:val="center"/>
          <w:rPr>
            <w:rFonts w:ascii="Times New Roman" w:hAnsi="Times New Roman" w:cs="Times New Roman"/>
          </w:rPr>
        </w:pPr>
        <w:r w:rsidRPr="003809B0">
          <w:rPr>
            <w:rFonts w:ascii="Times New Roman" w:hAnsi="Times New Roman" w:cs="Times New Roman"/>
            <w:sz w:val="16"/>
            <w:szCs w:val="16"/>
          </w:rPr>
          <w:t>CEP: 51021-410 | Telefone: (81) 3464-9600 | www.hemobras.gov.br</w:t>
        </w:r>
      </w:p>
      <w:p w14:paraId="2B33C14B" w14:textId="77777777" w:rsidR="00EB2443" w:rsidRPr="003809B0" w:rsidRDefault="00EB2443" w:rsidP="00EB2443">
        <w:pPr>
          <w:pStyle w:val="Rodap"/>
          <w:jc w:val="right"/>
          <w:rPr>
            <w:rFonts w:ascii="Times New Roman" w:hAnsi="Times New Roman" w:cs="Times New Roman"/>
            <w:bCs/>
            <w:sz w:val="16"/>
            <w:szCs w:val="16"/>
          </w:rPr>
        </w:pPr>
        <w:r w:rsidRPr="003809B0">
          <w:rPr>
            <w:rFonts w:ascii="Times New Roman" w:hAnsi="Times New Roman" w:cs="Times New Roman"/>
            <w:sz w:val="16"/>
            <w:szCs w:val="16"/>
          </w:rPr>
          <w:t xml:space="preserve">Página </w:t>
        </w:r>
        <w:r w:rsidRPr="003809B0">
          <w:rPr>
            <w:rFonts w:ascii="Times New Roman" w:hAnsi="Times New Roman" w:cs="Times New Roman"/>
            <w:b/>
            <w:bCs/>
            <w:sz w:val="16"/>
            <w:szCs w:val="16"/>
          </w:rPr>
          <w:fldChar w:fldCharType="begin"/>
        </w:r>
        <w:r w:rsidRPr="003809B0">
          <w:rPr>
            <w:rFonts w:ascii="Times New Roman" w:hAnsi="Times New Roman" w:cs="Times New Roman"/>
            <w:b/>
            <w:bCs/>
            <w:sz w:val="16"/>
            <w:szCs w:val="16"/>
          </w:rPr>
          <w:instrText>PAGE</w:instrText>
        </w:r>
        <w:r w:rsidRPr="003809B0">
          <w:rPr>
            <w:rFonts w:ascii="Times New Roman" w:hAnsi="Times New Roman" w:cs="Times New Roman"/>
            <w:b/>
            <w:bCs/>
            <w:sz w:val="16"/>
            <w:szCs w:val="16"/>
          </w:rPr>
          <w:fldChar w:fldCharType="separate"/>
        </w:r>
        <w:r w:rsidRPr="003809B0">
          <w:rPr>
            <w:rFonts w:ascii="Times New Roman" w:hAnsi="Times New Roman" w:cs="Times New Roman"/>
            <w:b/>
            <w:bCs/>
            <w:sz w:val="16"/>
            <w:szCs w:val="16"/>
          </w:rPr>
          <w:t>2</w:t>
        </w:r>
        <w:r w:rsidRPr="003809B0">
          <w:rPr>
            <w:rFonts w:ascii="Times New Roman" w:hAnsi="Times New Roman" w:cs="Times New Roman"/>
            <w:b/>
            <w:bCs/>
            <w:sz w:val="16"/>
            <w:szCs w:val="16"/>
          </w:rPr>
          <w:fldChar w:fldCharType="end"/>
        </w:r>
        <w:r w:rsidRPr="003809B0">
          <w:rPr>
            <w:rFonts w:ascii="Times New Roman" w:hAnsi="Times New Roman" w:cs="Times New Roman"/>
            <w:sz w:val="16"/>
            <w:szCs w:val="16"/>
          </w:rPr>
          <w:t xml:space="preserve"> de </w:t>
        </w:r>
        <w:r w:rsidRPr="003809B0">
          <w:rPr>
            <w:rFonts w:ascii="Times New Roman" w:hAnsi="Times New Roman" w:cs="Times New Roman"/>
            <w:b/>
            <w:bCs/>
            <w:sz w:val="16"/>
            <w:szCs w:val="16"/>
          </w:rPr>
          <w:fldChar w:fldCharType="begin"/>
        </w:r>
        <w:r w:rsidRPr="003809B0">
          <w:rPr>
            <w:rFonts w:ascii="Times New Roman" w:hAnsi="Times New Roman" w:cs="Times New Roman"/>
            <w:b/>
            <w:bCs/>
            <w:sz w:val="16"/>
            <w:szCs w:val="16"/>
          </w:rPr>
          <w:instrText>NUMPAGES</w:instrText>
        </w:r>
        <w:r w:rsidRPr="003809B0">
          <w:rPr>
            <w:rFonts w:ascii="Times New Roman" w:hAnsi="Times New Roman" w:cs="Times New Roman"/>
            <w:b/>
            <w:bCs/>
            <w:sz w:val="16"/>
            <w:szCs w:val="16"/>
          </w:rPr>
          <w:fldChar w:fldCharType="separate"/>
        </w:r>
        <w:r w:rsidRPr="003809B0">
          <w:rPr>
            <w:rFonts w:ascii="Times New Roman" w:hAnsi="Times New Roman" w:cs="Times New Roman"/>
            <w:b/>
            <w:bCs/>
            <w:sz w:val="16"/>
            <w:szCs w:val="16"/>
          </w:rPr>
          <w:t>8</w:t>
        </w:r>
        <w:r w:rsidRPr="003809B0">
          <w:rPr>
            <w:rFonts w:ascii="Times New Roman" w:hAnsi="Times New Roman" w:cs="Times New Roman"/>
            <w:b/>
            <w:bCs/>
            <w:sz w:val="16"/>
            <w:szCs w:val="16"/>
          </w:rPr>
          <w:fldChar w:fldCharType="end"/>
        </w:r>
      </w:p>
      <w:p w14:paraId="7B8B2A91" w14:textId="6C0F2F80" w:rsidR="00EB2443" w:rsidRPr="003809B0" w:rsidRDefault="00E114A6" w:rsidP="00EB2443">
        <w:pPr>
          <w:pStyle w:val="Rodap"/>
          <w:jc w:val="right"/>
          <w:rPr>
            <w:rFonts w:ascii="Times New Roman" w:hAnsi="Times New Roman" w:cs="Times New Roman"/>
            <w:sz w:val="16"/>
            <w:szCs w:val="16"/>
          </w:rPr>
        </w:pPr>
        <w:r w:rsidRPr="003809B0">
          <w:rPr>
            <w:rFonts w:ascii="Times New Roman" w:hAnsi="Times New Roman" w:cs="Times New Roman"/>
            <w:sz w:val="16"/>
            <w:szCs w:val="16"/>
          </w:rPr>
          <w:t xml:space="preserve">Modelo padronizado </w:t>
        </w:r>
        <w:r w:rsidR="00B11A93" w:rsidRPr="003809B0">
          <w:rPr>
            <w:rFonts w:ascii="Times New Roman" w:hAnsi="Times New Roman" w:cs="Times New Roman"/>
            <w:sz w:val="16"/>
            <w:szCs w:val="16"/>
          </w:rPr>
          <w:t>–</w:t>
        </w:r>
        <w:r w:rsidRPr="003809B0">
          <w:rPr>
            <w:rFonts w:ascii="Times New Roman" w:hAnsi="Times New Roman" w:cs="Times New Roman"/>
            <w:sz w:val="16"/>
            <w:szCs w:val="16"/>
          </w:rPr>
          <w:t xml:space="preserve"> </w:t>
        </w:r>
        <w:r w:rsidR="00EB2443" w:rsidRPr="003809B0">
          <w:rPr>
            <w:rFonts w:ascii="Times New Roman" w:hAnsi="Times New Roman" w:cs="Times New Roman"/>
            <w:sz w:val="16"/>
            <w:szCs w:val="16"/>
          </w:rPr>
          <w:t>Minuta de Contrato</w:t>
        </w:r>
      </w:p>
      <w:p w14:paraId="24ECF217" w14:textId="4F8F358F" w:rsidR="00EB2443" w:rsidRPr="003809B0" w:rsidRDefault="00EB2443" w:rsidP="00EB2443">
        <w:pPr>
          <w:pStyle w:val="Rodap"/>
          <w:ind w:left="964" w:hanging="680"/>
          <w:jc w:val="right"/>
          <w:rPr>
            <w:rFonts w:ascii="Times New Roman" w:hAnsi="Times New Roman" w:cs="Times New Roman"/>
          </w:rPr>
        </w:pPr>
        <w:r w:rsidRPr="003809B0">
          <w:rPr>
            <w:rFonts w:ascii="Times New Roman" w:hAnsi="Times New Roman" w:cs="Times New Roman"/>
            <w:sz w:val="16"/>
            <w:szCs w:val="16"/>
          </w:rPr>
          <w:t xml:space="preserve">Versão – </w:t>
        </w:r>
        <w:r w:rsidRPr="003809B0">
          <w:rPr>
            <w:rFonts w:ascii="Times New Roman" w:hAnsi="Times New Roman" w:cs="Times New Roman"/>
            <w:sz w:val="16"/>
            <w:szCs w:val="16"/>
          </w:rPr>
          <w:t>Novembro/2023 –</w:t>
        </w:r>
        <w:r w:rsidR="00E114A6" w:rsidRPr="003809B0">
          <w:rPr>
            <w:rFonts w:ascii="Times New Roman" w:hAnsi="Times New Roman" w:cs="Times New Roman"/>
            <w:sz w:val="16"/>
            <w:szCs w:val="16"/>
          </w:rPr>
          <w:t xml:space="preserve"> A</w:t>
        </w:r>
        <w:r w:rsidRPr="003809B0">
          <w:rPr>
            <w:rFonts w:ascii="Times New Roman" w:hAnsi="Times New Roman" w:cs="Times New Roman"/>
            <w:sz w:val="16"/>
            <w:szCs w:val="16"/>
          </w:rPr>
          <w:t>provado pelo Parecer Jurídico 1</w:t>
        </w:r>
        <w:r w:rsidR="00A22A67">
          <w:rPr>
            <w:rFonts w:ascii="Times New Roman" w:hAnsi="Times New Roman" w:cs="Times New Roman"/>
            <w:sz w:val="16"/>
            <w:szCs w:val="16"/>
          </w:rPr>
          <w:t>6</w:t>
        </w:r>
        <w:r w:rsidRPr="003809B0">
          <w:rPr>
            <w:rFonts w:ascii="Times New Roman" w:hAnsi="Times New Roman" w:cs="Times New Roman"/>
            <w:sz w:val="16"/>
            <w:szCs w:val="16"/>
          </w:rPr>
          <w:t>1/2023/PJ/Hemobrás</w:t>
        </w:r>
      </w:p>
    </w:sdtContent>
  </w:sdt>
  <w:p w14:paraId="445D49A1" w14:textId="77777777" w:rsidR="00927979" w:rsidRPr="003809B0" w:rsidRDefault="00927979">
    <w:pPr>
      <w:pStyle w:val="Rodap"/>
      <w:rPr>
        <w:rFonts w:ascii="Times New Roman" w:hAnsi="Times New Roman" w:cs="Times New Roman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0EBA2C6" w14:textId="77777777" w:rsidR="009F6CE3" w:rsidRDefault="009F6CE3">
      <w:r>
        <w:separator/>
      </w:r>
    </w:p>
  </w:footnote>
  <w:footnote w:type="continuationSeparator" w:id="0">
    <w:p w14:paraId="6472F735" w14:textId="77777777" w:rsidR="009F6CE3" w:rsidRDefault="009F6C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3F54A5B" w14:textId="14AE2C6B" w:rsidR="00107BD4" w:rsidRDefault="00107BD4">
    <w:pPr>
      <w:pStyle w:val="Cabealho"/>
    </w:pPr>
    <w:r w:rsidRPr="00850420">
      <w:rPr>
        <w:noProof/>
      </w:rPr>
      <w:drawing>
        <wp:inline distT="0" distB="0" distL="0" distR="0" wp14:anchorId="78EAB473" wp14:editId="5F1986BA">
          <wp:extent cx="1482153" cy="1031443"/>
          <wp:effectExtent l="19050" t="0" r="3747" b="0"/>
          <wp:docPr id="13" name="Imagem 0" descr="hemobras_2 [Converted]2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hemobras_2 [Converted]2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483679" cy="10325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9058112C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7C"/>
    <w:multiLevelType w:val="singleLevel"/>
    <w:tmpl w:val="F686F55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2" w15:restartNumberingAfterBreak="0">
    <w:nsid w:val="FFFFFF7D"/>
    <w:multiLevelType w:val="singleLevel"/>
    <w:tmpl w:val="0E40FBC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3" w15:restartNumberingAfterBreak="0">
    <w:nsid w:val="FFFFFF7E"/>
    <w:multiLevelType w:val="singleLevel"/>
    <w:tmpl w:val="4D7CF8D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4" w15:restartNumberingAfterBreak="0">
    <w:nsid w:val="FFFFFF7F"/>
    <w:multiLevelType w:val="singleLevel"/>
    <w:tmpl w:val="3B8A6AC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5" w15:restartNumberingAfterBreak="0">
    <w:nsid w:val="FFFFFF80"/>
    <w:multiLevelType w:val="singleLevel"/>
    <w:tmpl w:val="CAAEF126"/>
    <w:lvl w:ilvl="0">
      <w:start w:val="1"/>
      <w:numFmt w:val="bullet"/>
      <w:pStyle w:val="Commarcadores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6" w15:restartNumberingAfterBreak="0">
    <w:nsid w:val="FFFFFF81"/>
    <w:multiLevelType w:val="singleLevel"/>
    <w:tmpl w:val="C46ACFC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7" w15:restartNumberingAfterBreak="0">
    <w:nsid w:val="FFFFFF82"/>
    <w:multiLevelType w:val="singleLevel"/>
    <w:tmpl w:val="0E08A8D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8" w15:restartNumberingAfterBreak="0">
    <w:nsid w:val="FFFFFF83"/>
    <w:multiLevelType w:val="singleLevel"/>
    <w:tmpl w:val="D74AC0E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9" w15:restartNumberingAfterBreak="0">
    <w:nsid w:val="FFFFFF88"/>
    <w:multiLevelType w:val="singleLevel"/>
    <w:tmpl w:val="41388B2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FFFFFF89"/>
    <w:multiLevelType w:val="singleLevel"/>
    <w:tmpl w:val="DAC0BB9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00475D5B"/>
    <w:multiLevelType w:val="hybridMultilevel"/>
    <w:tmpl w:val="69ECD8AA"/>
    <w:lvl w:ilvl="0" w:tplc="0416000F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01FA0F6F"/>
    <w:multiLevelType w:val="multilevel"/>
    <w:tmpl w:val="92F66DB4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3" w15:restartNumberingAfterBreak="0">
    <w:nsid w:val="06D82A6F"/>
    <w:multiLevelType w:val="multilevel"/>
    <w:tmpl w:val="4EB6F664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Arial" w:hint="default"/>
      </w:rPr>
    </w:lvl>
    <w:lvl w:ilvl="1">
      <w:start w:val="2"/>
      <w:numFmt w:val="decimal"/>
      <w:lvlText w:val="%1.%2"/>
      <w:lvlJc w:val="left"/>
      <w:pPr>
        <w:tabs>
          <w:tab w:val="num" w:pos="644"/>
        </w:tabs>
        <w:ind w:left="644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tabs>
          <w:tab w:val="num" w:pos="1288"/>
        </w:tabs>
        <w:ind w:left="1288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tabs>
          <w:tab w:val="num" w:pos="1572"/>
        </w:tabs>
        <w:ind w:left="1572" w:hanging="72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tabs>
          <w:tab w:val="num" w:pos="1856"/>
        </w:tabs>
        <w:ind w:left="1856" w:hanging="72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tabs>
          <w:tab w:val="num" w:pos="2500"/>
        </w:tabs>
        <w:ind w:left="2500" w:hanging="108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tabs>
          <w:tab w:val="num" w:pos="2784"/>
        </w:tabs>
        <w:ind w:left="2784" w:hanging="108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428"/>
        </w:tabs>
        <w:ind w:left="3428" w:hanging="144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712"/>
        </w:tabs>
        <w:ind w:left="3712" w:hanging="1440"/>
      </w:pPr>
      <w:rPr>
        <w:rFonts w:cs="Arial" w:hint="default"/>
      </w:rPr>
    </w:lvl>
  </w:abstractNum>
  <w:abstractNum w:abstractNumId="14" w15:restartNumberingAfterBreak="0">
    <w:nsid w:val="080D0ECA"/>
    <w:multiLevelType w:val="multilevel"/>
    <w:tmpl w:val="898AF6DC"/>
    <w:lvl w:ilvl="0">
      <w:start w:val="1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7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13B5362B"/>
    <w:multiLevelType w:val="multilevel"/>
    <w:tmpl w:val="AB36C834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6" w15:restartNumberingAfterBreak="0">
    <w:nsid w:val="15DA023B"/>
    <w:multiLevelType w:val="multilevel"/>
    <w:tmpl w:val="EADE0632"/>
    <w:lvl w:ilvl="0">
      <w:start w:val="1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7" w15:restartNumberingAfterBreak="0">
    <w:nsid w:val="18CA4258"/>
    <w:multiLevelType w:val="hybridMultilevel"/>
    <w:tmpl w:val="F8AA1B3A"/>
    <w:lvl w:ilvl="0" w:tplc="EE445046">
      <w:start w:val="1"/>
      <w:numFmt w:val="upperLetter"/>
      <w:lvlText w:val="(%1)"/>
      <w:lvlJc w:val="left"/>
      <w:pPr>
        <w:ind w:left="720" w:hanging="360"/>
      </w:pPr>
      <w:rPr>
        <w:rFonts w:hint="default"/>
        <w:color w:val="auto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8DE36E3"/>
    <w:multiLevelType w:val="multilevel"/>
    <w:tmpl w:val="FE385002"/>
    <w:lvl w:ilvl="0">
      <w:start w:val="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eastAsia="Arial Unicode MS" w:hint="default"/>
      </w:rPr>
    </w:lvl>
    <w:lvl w:ilvl="1">
      <w:start w:val="2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eastAsia="Arial Unicode MS" w:hint="default"/>
      </w:rPr>
    </w:lvl>
    <w:lvl w:ilvl="2">
      <w:start w:val="3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eastAsia="Arial Unicode MS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eastAsia="Arial Unicode MS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eastAsia="Arial Unicode MS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eastAsia="Arial Unicode MS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eastAsia="Arial Unicode MS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eastAsia="Arial Unicode MS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eastAsia="Arial Unicode MS" w:hint="default"/>
      </w:rPr>
    </w:lvl>
  </w:abstractNum>
  <w:abstractNum w:abstractNumId="19" w15:restartNumberingAfterBreak="0">
    <w:nsid w:val="1D5C100D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23984623"/>
    <w:multiLevelType w:val="multilevel"/>
    <w:tmpl w:val="F932A26A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84" w:firstLine="0"/>
      </w:pPr>
      <w:rPr>
        <w:rFonts w:hint="default"/>
        <w:b/>
      </w:rPr>
    </w:lvl>
    <w:lvl w:ilvl="2">
      <w:start w:val="1"/>
      <w:numFmt w:val="decimal"/>
      <w:suff w:val="space"/>
      <w:lvlText w:val="%1.%2.%3."/>
      <w:lvlJc w:val="left"/>
      <w:pPr>
        <w:ind w:left="567" w:firstLine="0"/>
      </w:pPr>
      <w:rPr>
        <w:rFonts w:hint="default"/>
        <w:b/>
      </w:rPr>
    </w:lvl>
    <w:lvl w:ilvl="3">
      <w:start w:val="1"/>
      <w:numFmt w:val="decimal"/>
      <w:suff w:val="space"/>
      <w:lvlText w:val="%1.%2.%3.%4."/>
      <w:lvlJc w:val="left"/>
      <w:pPr>
        <w:ind w:left="851" w:firstLine="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1" w15:restartNumberingAfterBreak="0">
    <w:nsid w:val="27C560EE"/>
    <w:multiLevelType w:val="hybridMultilevel"/>
    <w:tmpl w:val="8D0EEAB6"/>
    <w:lvl w:ilvl="0" w:tplc="EBBE9DBC">
      <w:start w:val="1"/>
      <w:numFmt w:val="lowerLetter"/>
      <w:lvlText w:val="%1)"/>
      <w:lvlJc w:val="left"/>
      <w:pPr>
        <w:ind w:left="1854" w:hanging="360"/>
      </w:pPr>
      <w:rPr>
        <w:b/>
      </w:rPr>
    </w:lvl>
    <w:lvl w:ilvl="1" w:tplc="04160019" w:tentative="1">
      <w:start w:val="1"/>
      <w:numFmt w:val="lowerLetter"/>
      <w:lvlText w:val="%2."/>
      <w:lvlJc w:val="left"/>
      <w:pPr>
        <w:ind w:left="2574" w:hanging="360"/>
      </w:pPr>
    </w:lvl>
    <w:lvl w:ilvl="2" w:tplc="0416001B" w:tentative="1">
      <w:start w:val="1"/>
      <w:numFmt w:val="lowerRoman"/>
      <w:lvlText w:val="%3."/>
      <w:lvlJc w:val="right"/>
      <w:pPr>
        <w:ind w:left="3294" w:hanging="180"/>
      </w:pPr>
    </w:lvl>
    <w:lvl w:ilvl="3" w:tplc="0416000F" w:tentative="1">
      <w:start w:val="1"/>
      <w:numFmt w:val="decimal"/>
      <w:lvlText w:val="%4."/>
      <w:lvlJc w:val="left"/>
      <w:pPr>
        <w:ind w:left="4014" w:hanging="360"/>
      </w:pPr>
    </w:lvl>
    <w:lvl w:ilvl="4" w:tplc="04160019" w:tentative="1">
      <w:start w:val="1"/>
      <w:numFmt w:val="lowerLetter"/>
      <w:lvlText w:val="%5."/>
      <w:lvlJc w:val="left"/>
      <w:pPr>
        <w:ind w:left="4734" w:hanging="360"/>
      </w:pPr>
    </w:lvl>
    <w:lvl w:ilvl="5" w:tplc="0416001B" w:tentative="1">
      <w:start w:val="1"/>
      <w:numFmt w:val="lowerRoman"/>
      <w:lvlText w:val="%6."/>
      <w:lvlJc w:val="right"/>
      <w:pPr>
        <w:ind w:left="5454" w:hanging="180"/>
      </w:pPr>
    </w:lvl>
    <w:lvl w:ilvl="6" w:tplc="0416000F" w:tentative="1">
      <w:start w:val="1"/>
      <w:numFmt w:val="decimal"/>
      <w:lvlText w:val="%7."/>
      <w:lvlJc w:val="left"/>
      <w:pPr>
        <w:ind w:left="6174" w:hanging="360"/>
      </w:pPr>
    </w:lvl>
    <w:lvl w:ilvl="7" w:tplc="04160019" w:tentative="1">
      <w:start w:val="1"/>
      <w:numFmt w:val="lowerLetter"/>
      <w:lvlText w:val="%8."/>
      <w:lvlJc w:val="left"/>
      <w:pPr>
        <w:ind w:left="6894" w:hanging="360"/>
      </w:pPr>
    </w:lvl>
    <w:lvl w:ilvl="8" w:tplc="0416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2" w15:restartNumberingAfterBreak="0">
    <w:nsid w:val="2D6713C9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2E6D4407"/>
    <w:multiLevelType w:val="multilevel"/>
    <w:tmpl w:val="873A2AA4"/>
    <w:lvl w:ilvl="0">
      <w:start w:val="1"/>
      <w:numFmt w:val="decimal"/>
      <w:lvlText w:val="%1."/>
      <w:lvlJc w:val="left"/>
      <w:pPr>
        <w:ind w:left="360" w:hanging="360"/>
      </w:pPr>
      <w:rPr>
        <w:color w:val="FFFFFF" w:themeColor="background1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313B6505"/>
    <w:multiLevelType w:val="multilevel"/>
    <w:tmpl w:val="F2123BC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/>
        <w:i w:val="0"/>
      </w:rPr>
    </w:lvl>
    <w:lvl w:ilvl="1">
      <w:start w:val="1"/>
      <w:numFmt w:val="decimal"/>
      <w:suff w:val="space"/>
      <w:lvlText w:val="%1.%2."/>
      <w:lvlJc w:val="left"/>
      <w:pPr>
        <w:ind w:left="284" w:firstLine="0"/>
      </w:pPr>
      <w:rPr>
        <w:rFonts w:hint="default"/>
        <w:b/>
        <w:i w:val="0"/>
        <w:color w:val="auto"/>
      </w:rPr>
    </w:lvl>
    <w:lvl w:ilvl="2">
      <w:start w:val="1"/>
      <w:numFmt w:val="decimal"/>
      <w:suff w:val="space"/>
      <w:lvlText w:val="%1.%2.%3."/>
      <w:lvlJc w:val="left"/>
      <w:pPr>
        <w:ind w:left="567" w:firstLine="0"/>
      </w:pPr>
      <w:rPr>
        <w:rFonts w:hint="default"/>
        <w:b/>
        <w:i w:val="0"/>
      </w:rPr>
    </w:lvl>
    <w:lvl w:ilvl="3">
      <w:start w:val="1"/>
      <w:numFmt w:val="decimal"/>
      <w:suff w:val="space"/>
      <w:lvlText w:val="%1.%2.%3.%4."/>
      <w:lvlJc w:val="left"/>
      <w:pPr>
        <w:ind w:left="851" w:firstLine="0"/>
      </w:pPr>
      <w:rPr>
        <w:rFonts w:hint="default"/>
        <w:b/>
        <w:i w:val="0"/>
      </w:rPr>
    </w:lvl>
    <w:lvl w:ilvl="4">
      <w:start w:val="1"/>
      <w:numFmt w:val="decimal"/>
      <w:suff w:val="space"/>
      <w:lvlText w:val="%1.%2.%3.%4.%5."/>
      <w:lvlJc w:val="left"/>
      <w:pPr>
        <w:ind w:left="1134" w:firstLine="0"/>
      </w:pPr>
      <w:rPr>
        <w:rFonts w:hint="default"/>
        <w:b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5" w15:restartNumberingAfterBreak="0">
    <w:nsid w:val="32594068"/>
    <w:multiLevelType w:val="multilevel"/>
    <w:tmpl w:val="936E906E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72" w:hanging="1800"/>
      </w:pPr>
      <w:rPr>
        <w:rFonts w:hint="default"/>
      </w:rPr>
    </w:lvl>
  </w:abstractNum>
  <w:abstractNum w:abstractNumId="26" w15:restartNumberingAfterBreak="0">
    <w:nsid w:val="37A03CE3"/>
    <w:multiLevelType w:val="multilevel"/>
    <w:tmpl w:val="FB94266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000" w:hanging="432"/>
      </w:pPr>
      <w:rPr>
        <w:i w:val="0"/>
        <w:color w:val="000000"/>
      </w:rPr>
    </w:lvl>
    <w:lvl w:ilvl="2">
      <w:start w:val="1"/>
      <w:numFmt w:val="decimal"/>
      <w:lvlText w:val="%1.%2.%3."/>
      <w:lvlJc w:val="left"/>
      <w:pPr>
        <w:ind w:left="1214" w:hanging="504"/>
      </w:pPr>
      <w:rPr>
        <w:b w:val="0"/>
        <w:color w:val="00000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3831651B"/>
    <w:multiLevelType w:val="multilevel"/>
    <w:tmpl w:val="F6A4AC3A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0000FF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color w:val="0000FF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color w:val="0000FF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color w:val="0000FF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color w:val="0000FF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color w:val="0000FF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color w:val="0000FF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color w:val="0000FF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color w:val="0000FF"/>
      </w:rPr>
    </w:lvl>
  </w:abstractNum>
  <w:abstractNum w:abstractNumId="28" w15:restartNumberingAfterBreak="0">
    <w:nsid w:val="3ACC5C3B"/>
    <w:multiLevelType w:val="multilevel"/>
    <w:tmpl w:val="2A60E7FA"/>
    <w:lvl w:ilvl="0">
      <w:start w:val="16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  <w:b w:val="0"/>
      </w:rPr>
    </w:lvl>
  </w:abstractNum>
  <w:abstractNum w:abstractNumId="29" w15:restartNumberingAfterBreak="0">
    <w:nsid w:val="3ADA0E35"/>
    <w:multiLevelType w:val="multilevel"/>
    <w:tmpl w:val="573AE57E"/>
    <w:lvl w:ilvl="0">
      <w:start w:val="17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00"/>
        </w:tabs>
        <w:ind w:left="150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6480"/>
        </w:tabs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920"/>
        </w:tabs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000"/>
        </w:tabs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0440"/>
        </w:tabs>
        <w:ind w:left="10440" w:hanging="1800"/>
      </w:pPr>
      <w:rPr>
        <w:rFonts w:hint="default"/>
      </w:rPr>
    </w:lvl>
  </w:abstractNum>
  <w:abstractNum w:abstractNumId="30" w15:restartNumberingAfterBreak="0">
    <w:nsid w:val="4028039B"/>
    <w:multiLevelType w:val="multilevel"/>
    <w:tmpl w:val="1DAE1992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Ecofont_Spranq_eco_Sans" w:hAnsi="Ecofont_Spranq_eco_Sans" w:cs="Arial" w:hint="default"/>
        <w:i/>
        <w:color w:val="FF0000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ascii="Ecofont_Spranq_eco_Sans" w:hAnsi="Ecofont_Spranq_eco_Sans" w:cs="Arial" w:hint="default"/>
        <w:i/>
        <w:color w:val="FF000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Ecofont_Spranq_eco_Sans" w:hAnsi="Ecofont_Spranq_eco_Sans" w:cs="Arial" w:hint="default"/>
        <w:i/>
        <w:color w:val="FF000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ascii="Ecofont_Spranq_eco_Sans" w:hAnsi="Ecofont_Spranq_eco_Sans" w:cs="Arial" w:hint="default"/>
        <w:i/>
        <w:color w:val="FF000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ascii="Ecofont_Spranq_eco_Sans" w:hAnsi="Ecofont_Spranq_eco_Sans" w:cs="Arial" w:hint="default"/>
        <w:i/>
        <w:color w:val="FF000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ascii="Ecofont_Spranq_eco_Sans" w:hAnsi="Ecofont_Spranq_eco_Sans" w:cs="Arial" w:hint="default"/>
        <w:i/>
        <w:color w:val="FF000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ascii="Ecofont_Spranq_eco_Sans" w:hAnsi="Ecofont_Spranq_eco_Sans" w:cs="Arial" w:hint="default"/>
        <w:i/>
        <w:color w:val="FF000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ascii="Ecofont_Spranq_eco_Sans" w:hAnsi="Ecofont_Spranq_eco_Sans" w:cs="Arial" w:hint="default"/>
        <w:i/>
        <w:color w:val="FF000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ascii="Ecofont_Spranq_eco_Sans" w:hAnsi="Ecofont_Spranq_eco_Sans" w:cs="Arial" w:hint="default"/>
        <w:i/>
        <w:color w:val="FF0000"/>
      </w:rPr>
    </w:lvl>
  </w:abstractNum>
  <w:abstractNum w:abstractNumId="31" w15:restartNumberingAfterBreak="0">
    <w:nsid w:val="46D17BF8"/>
    <w:multiLevelType w:val="hybridMultilevel"/>
    <w:tmpl w:val="D21619E2"/>
    <w:lvl w:ilvl="0" w:tplc="0416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0416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AACD610">
      <w:start w:val="15"/>
      <w:numFmt w:val="decimal"/>
      <w:lvlText w:val="%5"/>
      <w:lvlJc w:val="left"/>
      <w:pPr>
        <w:tabs>
          <w:tab w:val="num" w:pos="3600"/>
        </w:tabs>
        <w:ind w:left="3600" w:hanging="360"/>
      </w:pPr>
      <w:rPr>
        <w:rFonts w:hint="default"/>
        <w:b/>
      </w:r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47CE5D75"/>
    <w:multiLevelType w:val="multilevel"/>
    <w:tmpl w:val="873A2AA4"/>
    <w:lvl w:ilvl="0">
      <w:start w:val="1"/>
      <w:numFmt w:val="decimal"/>
      <w:lvlText w:val="%1."/>
      <w:lvlJc w:val="left"/>
      <w:pPr>
        <w:ind w:left="360" w:hanging="360"/>
      </w:pPr>
      <w:rPr>
        <w:color w:val="FFFFFF" w:themeColor="background1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 w15:restartNumberingAfterBreak="0">
    <w:nsid w:val="482915EB"/>
    <w:multiLevelType w:val="multilevel"/>
    <w:tmpl w:val="898AF6DC"/>
    <w:lvl w:ilvl="0">
      <w:start w:val="1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7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4" w15:restartNumberingAfterBreak="0">
    <w:nsid w:val="59C823D1"/>
    <w:multiLevelType w:val="multilevel"/>
    <w:tmpl w:val="D66C9C72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5" w15:restartNumberingAfterBreak="0">
    <w:nsid w:val="5BD668AF"/>
    <w:multiLevelType w:val="multilevel"/>
    <w:tmpl w:val="C1A2F2AE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6" w15:restartNumberingAfterBreak="0">
    <w:nsid w:val="61DD361E"/>
    <w:multiLevelType w:val="multilevel"/>
    <w:tmpl w:val="22404596"/>
    <w:lvl w:ilvl="0">
      <w:start w:val="1"/>
      <w:numFmt w:val="decimal"/>
      <w:pStyle w:val="Nivel01Titulo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>
      <w:start w:val="1"/>
      <w:numFmt w:val="decimal"/>
      <w:suff w:val="space"/>
      <w:lvlText w:val="%1.%2."/>
      <w:lvlJc w:val="left"/>
      <w:pPr>
        <w:ind w:left="4679" w:firstLine="0"/>
      </w:pPr>
      <w:rPr>
        <w:rFonts w:hint="default"/>
        <w:b w:val="0"/>
        <w:i w:val="0"/>
        <w:color w:val="auto"/>
      </w:rPr>
    </w:lvl>
    <w:lvl w:ilvl="2">
      <w:start w:val="1"/>
      <w:numFmt w:val="decimal"/>
      <w:suff w:val="space"/>
      <w:lvlText w:val="%1.%2.%3."/>
      <w:lvlJc w:val="left"/>
      <w:pPr>
        <w:ind w:left="1135" w:firstLine="0"/>
      </w:pPr>
      <w:rPr>
        <w:rFonts w:hint="default"/>
        <w:b w:val="0"/>
        <w:i w:val="0"/>
      </w:rPr>
    </w:lvl>
    <w:lvl w:ilvl="3">
      <w:start w:val="1"/>
      <w:numFmt w:val="decimal"/>
      <w:suff w:val="space"/>
      <w:lvlText w:val="%1.%2.%3.%4."/>
      <w:lvlJc w:val="left"/>
      <w:pPr>
        <w:ind w:left="851" w:firstLine="0"/>
      </w:pPr>
      <w:rPr>
        <w:rFonts w:hint="default"/>
        <w:b/>
        <w:i w:val="0"/>
      </w:rPr>
    </w:lvl>
    <w:lvl w:ilvl="4">
      <w:start w:val="1"/>
      <w:numFmt w:val="decimal"/>
      <w:suff w:val="space"/>
      <w:lvlText w:val="%1.%2.%3.%4.%5."/>
      <w:lvlJc w:val="left"/>
      <w:pPr>
        <w:ind w:left="1134" w:firstLine="0"/>
      </w:pPr>
      <w:rPr>
        <w:rFonts w:hint="default"/>
        <w:b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7" w15:restartNumberingAfterBreak="0">
    <w:nsid w:val="6B100AD1"/>
    <w:multiLevelType w:val="multilevel"/>
    <w:tmpl w:val="5BAAFCAA"/>
    <w:lvl w:ilvl="0">
      <w:start w:val="2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8" w15:restartNumberingAfterBreak="0">
    <w:nsid w:val="72DE7CEC"/>
    <w:multiLevelType w:val="multilevel"/>
    <w:tmpl w:val="92F66DB4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9" w15:restartNumberingAfterBreak="0">
    <w:nsid w:val="730D19F3"/>
    <w:multiLevelType w:val="multilevel"/>
    <w:tmpl w:val="873A2AA4"/>
    <w:lvl w:ilvl="0">
      <w:start w:val="1"/>
      <w:numFmt w:val="decimal"/>
      <w:lvlText w:val="%1."/>
      <w:lvlJc w:val="left"/>
      <w:pPr>
        <w:ind w:left="360" w:hanging="360"/>
      </w:pPr>
      <w:rPr>
        <w:color w:val="FFFFFF" w:themeColor="background1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0" w15:restartNumberingAfterBreak="0">
    <w:nsid w:val="75AE634B"/>
    <w:multiLevelType w:val="multilevel"/>
    <w:tmpl w:val="00C6007C"/>
    <w:lvl w:ilvl="0">
      <w:start w:val="6"/>
      <w:numFmt w:val="decimal"/>
      <w:lvlText w:val="%1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3"/>
      <w:numFmt w:val="decimal"/>
      <w:lvlText w:val="%1.%2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880"/>
        </w:tabs>
        <w:ind w:left="2880" w:hanging="1440"/>
      </w:pPr>
      <w:rPr>
        <w:rFonts w:hint="default"/>
      </w:rPr>
    </w:lvl>
  </w:abstractNum>
  <w:num w:numId="1">
    <w:abstractNumId w:val="19"/>
  </w:num>
  <w:num w:numId="2">
    <w:abstractNumId w:val="14"/>
  </w:num>
  <w:num w:numId="3">
    <w:abstractNumId w:val="18"/>
  </w:num>
  <w:num w:numId="4">
    <w:abstractNumId w:val="34"/>
  </w:num>
  <w:num w:numId="5">
    <w:abstractNumId w:val="15"/>
  </w:num>
  <w:num w:numId="6">
    <w:abstractNumId w:val="30"/>
  </w:num>
  <w:num w:numId="7">
    <w:abstractNumId w:val="27"/>
  </w:num>
  <w:num w:numId="8">
    <w:abstractNumId w:val="28"/>
  </w:num>
  <w:num w:numId="9">
    <w:abstractNumId w:val="33"/>
  </w:num>
  <w:num w:numId="10">
    <w:abstractNumId w:val="11"/>
  </w:num>
  <w:num w:numId="11">
    <w:abstractNumId w:val="29"/>
  </w:num>
  <w:num w:numId="12">
    <w:abstractNumId w:val="14"/>
    <w:lvlOverride w:ilvl="0">
      <w:startOverride w:val="1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6"/>
  </w:num>
  <w:num w:numId="14">
    <w:abstractNumId w:val="24"/>
  </w:num>
  <w:num w:numId="15">
    <w:abstractNumId w:val="25"/>
  </w:num>
  <w:num w:numId="16">
    <w:abstractNumId w:val="5"/>
  </w:num>
  <w:num w:numId="17">
    <w:abstractNumId w:val="9"/>
  </w:num>
  <w:num w:numId="18">
    <w:abstractNumId w:val="4"/>
  </w:num>
  <w:num w:numId="19">
    <w:abstractNumId w:val="3"/>
  </w:num>
  <w:num w:numId="20">
    <w:abstractNumId w:val="2"/>
  </w:num>
  <w:num w:numId="21">
    <w:abstractNumId w:val="1"/>
  </w:num>
  <w:num w:numId="22">
    <w:abstractNumId w:val="6"/>
  </w:num>
  <w:num w:numId="23">
    <w:abstractNumId w:val="7"/>
  </w:num>
  <w:num w:numId="24">
    <w:abstractNumId w:val="8"/>
  </w:num>
  <w:num w:numId="25">
    <w:abstractNumId w:val="10"/>
  </w:num>
  <w:num w:numId="26">
    <w:abstractNumId w:val="31"/>
  </w:num>
  <w:num w:numId="27">
    <w:abstractNumId w:val="13"/>
  </w:num>
  <w:num w:numId="28">
    <w:abstractNumId w:val="38"/>
  </w:num>
  <w:num w:numId="29">
    <w:abstractNumId w:val="40"/>
  </w:num>
  <w:num w:numId="30">
    <w:abstractNumId w:val="35"/>
  </w:num>
  <w:num w:numId="31">
    <w:abstractNumId w:val="16"/>
  </w:num>
  <w:num w:numId="32">
    <w:abstractNumId w:val="20"/>
  </w:num>
  <w:num w:numId="33">
    <w:abstractNumId w:val="12"/>
  </w:num>
  <w:num w:numId="34">
    <w:abstractNumId w:val="21"/>
  </w:num>
  <w:num w:numId="35">
    <w:abstractNumId w:val="0"/>
  </w:num>
  <w:num w:numId="36">
    <w:abstractNumId w:val="39"/>
  </w:num>
  <w:num w:numId="37">
    <w:abstractNumId w:val="22"/>
  </w:num>
  <w:num w:numId="38">
    <w:abstractNumId w:val="32"/>
  </w:num>
  <w:num w:numId="39">
    <w:abstractNumId w:val="37"/>
  </w:num>
  <w:num w:numId="40">
    <w:abstractNumId w:val="23"/>
  </w:num>
  <w:num w:numId="41">
    <w:abstractNumId w:val="26"/>
  </w:num>
  <w:num w:numId="42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web"/>
  <w:zoom w:percent="100"/>
  <w:mirrorMargins/>
  <w:proofState w:spelling="clean" w:grammar="clean"/>
  <w:attachedTemplate r:id="rId1"/>
  <w:stylePaneFormatFilter w:val="3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7"/>
  <w:hyphenationZone w:val="425"/>
  <w:characterSpacingControl w:val="doNotCompress"/>
  <w:hdrShapeDefaults>
    <o:shapedefaults v:ext="edit" spidmax="808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7806"/>
    <w:rsid w:val="000005B7"/>
    <w:rsid w:val="000010C9"/>
    <w:rsid w:val="0000236D"/>
    <w:rsid w:val="00003298"/>
    <w:rsid w:val="0000581A"/>
    <w:rsid w:val="00020D1E"/>
    <w:rsid w:val="000215E1"/>
    <w:rsid w:val="0002260C"/>
    <w:rsid w:val="0002306D"/>
    <w:rsid w:val="000242C8"/>
    <w:rsid w:val="00027155"/>
    <w:rsid w:val="000318BA"/>
    <w:rsid w:val="000328C3"/>
    <w:rsid w:val="00034A29"/>
    <w:rsid w:val="00040957"/>
    <w:rsid w:val="00042428"/>
    <w:rsid w:val="00046628"/>
    <w:rsid w:val="00047D73"/>
    <w:rsid w:val="00054B08"/>
    <w:rsid w:val="00056433"/>
    <w:rsid w:val="00056B9E"/>
    <w:rsid w:val="00057404"/>
    <w:rsid w:val="000575AE"/>
    <w:rsid w:val="00060414"/>
    <w:rsid w:val="00061023"/>
    <w:rsid w:val="00062853"/>
    <w:rsid w:val="0006537A"/>
    <w:rsid w:val="000670EC"/>
    <w:rsid w:val="000677A2"/>
    <w:rsid w:val="00070EA5"/>
    <w:rsid w:val="00076CBC"/>
    <w:rsid w:val="000779C7"/>
    <w:rsid w:val="0008022B"/>
    <w:rsid w:val="00081098"/>
    <w:rsid w:val="00087EF2"/>
    <w:rsid w:val="00090F5D"/>
    <w:rsid w:val="00091825"/>
    <w:rsid w:val="00092759"/>
    <w:rsid w:val="00094321"/>
    <w:rsid w:val="000A102A"/>
    <w:rsid w:val="000A1A7B"/>
    <w:rsid w:val="000A1B88"/>
    <w:rsid w:val="000A23DA"/>
    <w:rsid w:val="000A674F"/>
    <w:rsid w:val="000B0C17"/>
    <w:rsid w:val="000B1E65"/>
    <w:rsid w:val="000B3C3A"/>
    <w:rsid w:val="000B5E24"/>
    <w:rsid w:val="000B7B55"/>
    <w:rsid w:val="000B7C00"/>
    <w:rsid w:val="000C123B"/>
    <w:rsid w:val="000C21AD"/>
    <w:rsid w:val="000C2C16"/>
    <w:rsid w:val="000C670A"/>
    <w:rsid w:val="000C6D0B"/>
    <w:rsid w:val="000D2AC3"/>
    <w:rsid w:val="000D6C4C"/>
    <w:rsid w:val="000E0042"/>
    <w:rsid w:val="000E2CBE"/>
    <w:rsid w:val="000F0E57"/>
    <w:rsid w:val="000F1C1C"/>
    <w:rsid w:val="000F4088"/>
    <w:rsid w:val="000F4F96"/>
    <w:rsid w:val="000F5A07"/>
    <w:rsid w:val="00100990"/>
    <w:rsid w:val="00103F72"/>
    <w:rsid w:val="00105707"/>
    <w:rsid w:val="00107BD4"/>
    <w:rsid w:val="001103FF"/>
    <w:rsid w:val="00113EEB"/>
    <w:rsid w:val="001219B0"/>
    <w:rsid w:val="00124990"/>
    <w:rsid w:val="001304C0"/>
    <w:rsid w:val="001315F2"/>
    <w:rsid w:val="001357C1"/>
    <w:rsid w:val="00136B8C"/>
    <w:rsid w:val="0014004B"/>
    <w:rsid w:val="0014325E"/>
    <w:rsid w:val="00146BDF"/>
    <w:rsid w:val="001516EA"/>
    <w:rsid w:val="00152908"/>
    <w:rsid w:val="00153E25"/>
    <w:rsid w:val="00154505"/>
    <w:rsid w:val="0015684D"/>
    <w:rsid w:val="00160BBD"/>
    <w:rsid w:val="00160DA4"/>
    <w:rsid w:val="00161B87"/>
    <w:rsid w:val="001641A5"/>
    <w:rsid w:val="0016584A"/>
    <w:rsid w:val="001671B9"/>
    <w:rsid w:val="00170CE1"/>
    <w:rsid w:val="001742AA"/>
    <w:rsid w:val="00174927"/>
    <w:rsid w:val="00174CAA"/>
    <w:rsid w:val="00177CD5"/>
    <w:rsid w:val="001817D2"/>
    <w:rsid w:val="00182096"/>
    <w:rsid w:val="00184086"/>
    <w:rsid w:val="00185C35"/>
    <w:rsid w:val="00186493"/>
    <w:rsid w:val="001904A8"/>
    <w:rsid w:val="00193528"/>
    <w:rsid w:val="001A1732"/>
    <w:rsid w:val="001A2CE9"/>
    <w:rsid w:val="001A3A05"/>
    <w:rsid w:val="001A3E18"/>
    <w:rsid w:val="001A6538"/>
    <w:rsid w:val="001A7E32"/>
    <w:rsid w:val="001B005B"/>
    <w:rsid w:val="001B4C30"/>
    <w:rsid w:val="001C3F32"/>
    <w:rsid w:val="001C48B6"/>
    <w:rsid w:val="001C4C04"/>
    <w:rsid w:val="001C694F"/>
    <w:rsid w:val="001C721E"/>
    <w:rsid w:val="001D4808"/>
    <w:rsid w:val="001D5C89"/>
    <w:rsid w:val="001D65F2"/>
    <w:rsid w:val="001E1D7A"/>
    <w:rsid w:val="001E21A2"/>
    <w:rsid w:val="001E27B9"/>
    <w:rsid w:val="001E3AAF"/>
    <w:rsid w:val="001F0A6E"/>
    <w:rsid w:val="001F39FA"/>
    <w:rsid w:val="00202A04"/>
    <w:rsid w:val="00202CDE"/>
    <w:rsid w:val="00205197"/>
    <w:rsid w:val="0020593D"/>
    <w:rsid w:val="00207B98"/>
    <w:rsid w:val="00210001"/>
    <w:rsid w:val="00210134"/>
    <w:rsid w:val="0021106D"/>
    <w:rsid w:val="00211790"/>
    <w:rsid w:val="00221BA5"/>
    <w:rsid w:val="00222980"/>
    <w:rsid w:val="00222BA6"/>
    <w:rsid w:val="00224134"/>
    <w:rsid w:val="002241A2"/>
    <w:rsid w:val="002274F4"/>
    <w:rsid w:val="00231E9C"/>
    <w:rsid w:val="00232180"/>
    <w:rsid w:val="00236989"/>
    <w:rsid w:val="00240B17"/>
    <w:rsid w:val="00241D78"/>
    <w:rsid w:val="00246DAE"/>
    <w:rsid w:val="002538B4"/>
    <w:rsid w:val="002538E3"/>
    <w:rsid w:val="00255C24"/>
    <w:rsid w:val="00260802"/>
    <w:rsid w:val="00261F25"/>
    <w:rsid w:val="0026386A"/>
    <w:rsid w:val="00267125"/>
    <w:rsid w:val="00267B22"/>
    <w:rsid w:val="00271CB6"/>
    <w:rsid w:val="0027301A"/>
    <w:rsid w:val="00274947"/>
    <w:rsid w:val="00275DB7"/>
    <w:rsid w:val="00276ECC"/>
    <w:rsid w:val="00281656"/>
    <w:rsid w:val="00281D0C"/>
    <w:rsid w:val="002841BC"/>
    <w:rsid w:val="00284939"/>
    <w:rsid w:val="0028765E"/>
    <w:rsid w:val="0029037D"/>
    <w:rsid w:val="00292196"/>
    <w:rsid w:val="002937D4"/>
    <w:rsid w:val="00294601"/>
    <w:rsid w:val="002B0C0A"/>
    <w:rsid w:val="002C539E"/>
    <w:rsid w:val="002C54C1"/>
    <w:rsid w:val="002C6DD2"/>
    <w:rsid w:val="002D4427"/>
    <w:rsid w:val="002D78B4"/>
    <w:rsid w:val="002D79B8"/>
    <w:rsid w:val="002D7C8E"/>
    <w:rsid w:val="002E160F"/>
    <w:rsid w:val="002E3DEF"/>
    <w:rsid w:val="002E3F91"/>
    <w:rsid w:val="002E480D"/>
    <w:rsid w:val="002E5F6B"/>
    <w:rsid w:val="002E69CB"/>
    <w:rsid w:val="002F059B"/>
    <w:rsid w:val="002F084D"/>
    <w:rsid w:val="002F245B"/>
    <w:rsid w:val="002F308B"/>
    <w:rsid w:val="00300AE0"/>
    <w:rsid w:val="00303A06"/>
    <w:rsid w:val="00306B15"/>
    <w:rsid w:val="003079F0"/>
    <w:rsid w:val="00310B4A"/>
    <w:rsid w:val="00315BFB"/>
    <w:rsid w:val="003238C3"/>
    <w:rsid w:val="00324BCD"/>
    <w:rsid w:val="00324F30"/>
    <w:rsid w:val="00325023"/>
    <w:rsid w:val="00325639"/>
    <w:rsid w:val="00325FD8"/>
    <w:rsid w:val="003265B9"/>
    <w:rsid w:val="00327232"/>
    <w:rsid w:val="00331182"/>
    <w:rsid w:val="00331B8A"/>
    <w:rsid w:val="0033246C"/>
    <w:rsid w:val="003344C9"/>
    <w:rsid w:val="00334E6B"/>
    <w:rsid w:val="00335A16"/>
    <w:rsid w:val="00337E4C"/>
    <w:rsid w:val="00340EE0"/>
    <w:rsid w:val="00343032"/>
    <w:rsid w:val="00346A70"/>
    <w:rsid w:val="00346E0F"/>
    <w:rsid w:val="00347C56"/>
    <w:rsid w:val="0035368D"/>
    <w:rsid w:val="0035658A"/>
    <w:rsid w:val="00362BD8"/>
    <w:rsid w:val="00364141"/>
    <w:rsid w:val="00367509"/>
    <w:rsid w:val="00367EF6"/>
    <w:rsid w:val="00373F2A"/>
    <w:rsid w:val="00374792"/>
    <w:rsid w:val="00375402"/>
    <w:rsid w:val="00375B47"/>
    <w:rsid w:val="003761A8"/>
    <w:rsid w:val="003779A2"/>
    <w:rsid w:val="003809B0"/>
    <w:rsid w:val="00380A79"/>
    <w:rsid w:val="0038139C"/>
    <w:rsid w:val="00381BEB"/>
    <w:rsid w:val="00385D96"/>
    <w:rsid w:val="00386157"/>
    <w:rsid w:val="00386ADE"/>
    <w:rsid w:val="00387D32"/>
    <w:rsid w:val="00390847"/>
    <w:rsid w:val="00391E14"/>
    <w:rsid w:val="003959F6"/>
    <w:rsid w:val="003A37D8"/>
    <w:rsid w:val="003A5F6E"/>
    <w:rsid w:val="003A73C1"/>
    <w:rsid w:val="003B791E"/>
    <w:rsid w:val="003C609E"/>
    <w:rsid w:val="003C6275"/>
    <w:rsid w:val="003C6439"/>
    <w:rsid w:val="003D0467"/>
    <w:rsid w:val="003D25A8"/>
    <w:rsid w:val="003D405A"/>
    <w:rsid w:val="003D4F32"/>
    <w:rsid w:val="003E1EA3"/>
    <w:rsid w:val="003E4927"/>
    <w:rsid w:val="003E4D76"/>
    <w:rsid w:val="003E55B1"/>
    <w:rsid w:val="003E7D21"/>
    <w:rsid w:val="003F004A"/>
    <w:rsid w:val="003F0F2F"/>
    <w:rsid w:val="003F1437"/>
    <w:rsid w:val="003F185C"/>
    <w:rsid w:val="003F29C4"/>
    <w:rsid w:val="003F36A3"/>
    <w:rsid w:val="003F5F0C"/>
    <w:rsid w:val="0040055D"/>
    <w:rsid w:val="0040443F"/>
    <w:rsid w:val="004053E1"/>
    <w:rsid w:val="00407F1C"/>
    <w:rsid w:val="0041025B"/>
    <w:rsid w:val="00413ED6"/>
    <w:rsid w:val="00415F27"/>
    <w:rsid w:val="00416A59"/>
    <w:rsid w:val="00417CA8"/>
    <w:rsid w:val="0042190C"/>
    <w:rsid w:val="00423900"/>
    <w:rsid w:val="00424D7A"/>
    <w:rsid w:val="00425359"/>
    <w:rsid w:val="004316D7"/>
    <w:rsid w:val="00431EDA"/>
    <w:rsid w:val="0043231C"/>
    <w:rsid w:val="00432470"/>
    <w:rsid w:val="00435447"/>
    <w:rsid w:val="00437AA2"/>
    <w:rsid w:val="004417CD"/>
    <w:rsid w:val="00441EA1"/>
    <w:rsid w:val="00445798"/>
    <w:rsid w:val="0044725C"/>
    <w:rsid w:val="00447465"/>
    <w:rsid w:val="00455CBE"/>
    <w:rsid w:val="00455EB7"/>
    <w:rsid w:val="00455FD5"/>
    <w:rsid w:val="00456A3A"/>
    <w:rsid w:val="004579B0"/>
    <w:rsid w:val="00460E8A"/>
    <w:rsid w:val="004615EA"/>
    <w:rsid w:val="0046230A"/>
    <w:rsid w:val="00462C95"/>
    <w:rsid w:val="0046308F"/>
    <w:rsid w:val="0046486A"/>
    <w:rsid w:val="004773FC"/>
    <w:rsid w:val="00480328"/>
    <w:rsid w:val="00480C03"/>
    <w:rsid w:val="004834FC"/>
    <w:rsid w:val="00483B15"/>
    <w:rsid w:val="00483FB9"/>
    <w:rsid w:val="00494AE7"/>
    <w:rsid w:val="004A1E7A"/>
    <w:rsid w:val="004A3DAE"/>
    <w:rsid w:val="004B05B0"/>
    <w:rsid w:val="004B0CAC"/>
    <w:rsid w:val="004B19B5"/>
    <w:rsid w:val="004B1D7D"/>
    <w:rsid w:val="004B31FA"/>
    <w:rsid w:val="004B460A"/>
    <w:rsid w:val="004B68A2"/>
    <w:rsid w:val="004C0212"/>
    <w:rsid w:val="004C05F9"/>
    <w:rsid w:val="004C5D7E"/>
    <w:rsid w:val="004D107E"/>
    <w:rsid w:val="004D5EFC"/>
    <w:rsid w:val="004E0194"/>
    <w:rsid w:val="004E79BB"/>
    <w:rsid w:val="004F1A48"/>
    <w:rsid w:val="004F5DF9"/>
    <w:rsid w:val="004F66B4"/>
    <w:rsid w:val="004F78C6"/>
    <w:rsid w:val="0050224C"/>
    <w:rsid w:val="005037A6"/>
    <w:rsid w:val="00512A5C"/>
    <w:rsid w:val="00512D53"/>
    <w:rsid w:val="00514883"/>
    <w:rsid w:val="00517D9B"/>
    <w:rsid w:val="0053132E"/>
    <w:rsid w:val="005318A1"/>
    <w:rsid w:val="00535014"/>
    <w:rsid w:val="005377C5"/>
    <w:rsid w:val="0054481A"/>
    <w:rsid w:val="00553791"/>
    <w:rsid w:val="00561C04"/>
    <w:rsid w:val="0056213B"/>
    <w:rsid w:val="00562F82"/>
    <w:rsid w:val="00564913"/>
    <w:rsid w:val="00573309"/>
    <w:rsid w:val="00573C5A"/>
    <w:rsid w:val="0057623B"/>
    <w:rsid w:val="005800D8"/>
    <w:rsid w:val="005846C9"/>
    <w:rsid w:val="00584C65"/>
    <w:rsid w:val="005873FC"/>
    <w:rsid w:val="005876CD"/>
    <w:rsid w:val="005903E5"/>
    <w:rsid w:val="00590EAF"/>
    <w:rsid w:val="00595DA6"/>
    <w:rsid w:val="005A6A91"/>
    <w:rsid w:val="005B0066"/>
    <w:rsid w:val="005B26A7"/>
    <w:rsid w:val="005C3930"/>
    <w:rsid w:val="005C76D8"/>
    <w:rsid w:val="005D207E"/>
    <w:rsid w:val="005D23DB"/>
    <w:rsid w:val="005D4BB7"/>
    <w:rsid w:val="005E1321"/>
    <w:rsid w:val="005E1EDA"/>
    <w:rsid w:val="005E2DD4"/>
    <w:rsid w:val="005E62AD"/>
    <w:rsid w:val="005E6723"/>
    <w:rsid w:val="005E6B67"/>
    <w:rsid w:val="005E6D43"/>
    <w:rsid w:val="005F6F64"/>
    <w:rsid w:val="005F7B0A"/>
    <w:rsid w:val="00602B88"/>
    <w:rsid w:val="006030A2"/>
    <w:rsid w:val="00605C11"/>
    <w:rsid w:val="00605F72"/>
    <w:rsid w:val="00606440"/>
    <w:rsid w:val="006078C2"/>
    <w:rsid w:val="006161E4"/>
    <w:rsid w:val="006171A9"/>
    <w:rsid w:val="00623436"/>
    <w:rsid w:val="006261CA"/>
    <w:rsid w:val="0062722C"/>
    <w:rsid w:val="006328B1"/>
    <w:rsid w:val="00640F39"/>
    <w:rsid w:val="006463F8"/>
    <w:rsid w:val="00655AAF"/>
    <w:rsid w:val="00656A30"/>
    <w:rsid w:val="00666573"/>
    <w:rsid w:val="006673E7"/>
    <w:rsid w:val="00674964"/>
    <w:rsid w:val="00680B7E"/>
    <w:rsid w:val="00681837"/>
    <w:rsid w:val="0068362E"/>
    <w:rsid w:val="00683B94"/>
    <w:rsid w:val="00684B3A"/>
    <w:rsid w:val="0068523A"/>
    <w:rsid w:val="00686692"/>
    <w:rsid w:val="00693033"/>
    <w:rsid w:val="00693321"/>
    <w:rsid w:val="0069417F"/>
    <w:rsid w:val="00694893"/>
    <w:rsid w:val="00694DD9"/>
    <w:rsid w:val="006A12B1"/>
    <w:rsid w:val="006A17E3"/>
    <w:rsid w:val="006A1C65"/>
    <w:rsid w:val="006A4812"/>
    <w:rsid w:val="006A5F42"/>
    <w:rsid w:val="006A6103"/>
    <w:rsid w:val="006B0DF1"/>
    <w:rsid w:val="006B10ED"/>
    <w:rsid w:val="006B156A"/>
    <w:rsid w:val="006B3A51"/>
    <w:rsid w:val="006B51B2"/>
    <w:rsid w:val="006B7741"/>
    <w:rsid w:val="006C17A0"/>
    <w:rsid w:val="006C6198"/>
    <w:rsid w:val="006D27E3"/>
    <w:rsid w:val="006D4135"/>
    <w:rsid w:val="006D4AB0"/>
    <w:rsid w:val="006D62AC"/>
    <w:rsid w:val="006E09F2"/>
    <w:rsid w:val="006E3CA5"/>
    <w:rsid w:val="006E721C"/>
    <w:rsid w:val="006F19F0"/>
    <w:rsid w:val="006F3E0A"/>
    <w:rsid w:val="006F3EE2"/>
    <w:rsid w:val="006F4E4B"/>
    <w:rsid w:val="006F5BFB"/>
    <w:rsid w:val="0070059F"/>
    <w:rsid w:val="00700CBD"/>
    <w:rsid w:val="007028C7"/>
    <w:rsid w:val="00704462"/>
    <w:rsid w:val="007064DB"/>
    <w:rsid w:val="00707EB0"/>
    <w:rsid w:val="00710BB0"/>
    <w:rsid w:val="00710C7E"/>
    <w:rsid w:val="00722765"/>
    <w:rsid w:val="007327AF"/>
    <w:rsid w:val="00733DE0"/>
    <w:rsid w:val="007357C5"/>
    <w:rsid w:val="007370F4"/>
    <w:rsid w:val="0074032D"/>
    <w:rsid w:val="00740D25"/>
    <w:rsid w:val="00741328"/>
    <w:rsid w:val="00745684"/>
    <w:rsid w:val="00746825"/>
    <w:rsid w:val="00747DF1"/>
    <w:rsid w:val="00756DA6"/>
    <w:rsid w:val="00756F76"/>
    <w:rsid w:val="007642F4"/>
    <w:rsid w:val="007679B9"/>
    <w:rsid w:val="00767EC2"/>
    <w:rsid w:val="00771E0B"/>
    <w:rsid w:val="00771F09"/>
    <w:rsid w:val="00773CF9"/>
    <w:rsid w:val="00776572"/>
    <w:rsid w:val="0077738D"/>
    <w:rsid w:val="007774C2"/>
    <w:rsid w:val="00781F2A"/>
    <w:rsid w:val="007820EE"/>
    <w:rsid w:val="0078482F"/>
    <w:rsid w:val="00784E51"/>
    <w:rsid w:val="00787D28"/>
    <w:rsid w:val="0079000C"/>
    <w:rsid w:val="00790D93"/>
    <w:rsid w:val="00791521"/>
    <w:rsid w:val="00791CD7"/>
    <w:rsid w:val="0079430D"/>
    <w:rsid w:val="00795B77"/>
    <w:rsid w:val="0079754C"/>
    <w:rsid w:val="00797553"/>
    <w:rsid w:val="007A1395"/>
    <w:rsid w:val="007A515E"/>
    <w:rsid w:val="007A538E"/>
    <w:rsid w:val="007B19CE"/>
    <w:rsid w:val="007B44DC"/>
    <w:rsid w:val="007B70CF"/>
    <w:rsid w:val="007B7C23"/>
    <w:rsid w:val="007C0255"/>
    <w:rsid w:val="007C09C8"/>
    <w:rsid w:val="007C0C22"/>
    <w:rsid w:val="007C13ED"/>
    <w:rsid w:val="007C2707"/>
    <w:rsid w:val="007D33AF"/>
    <w:rsid w:val="007D3572"/>
    <w:rsid w:val="007D3C6C"/>
    <w:rsid w:val="007D501A"/>
    <w:rsid w:val="007D6832"/>
    <w:rsid w:val="007D7350"/>
    <w:rsid w:val="007E3F65"/>
    <w:rsid w:val="007E5253"/>
    <w:rsid w:val="007E57A5"/>
    <w:rsid w:val="007E68F6"/>
    <w:rsid w:val="007E6EF9"/>
    <w:rsid w:val="007E75A4"/>
    <w:rsid w:val="007E7A80"/>
    <w:rsid w:val="007F0511"/>
    <w:rsid w:val="007F2AE5"/>
    <w:rsid w:val="007F6AB0"/>
    <w:rsid w:val="00803805"/>
    <w:rsid w:val="0080582D"/>
    <w:rsid w:val="008063C9"/>
    <w:rsid w:val="0080756C"/>
    <w:rsid w:val="008122E6"/>
    <w:rsid w:val="00813520"/>
    <w:rsid w:val="00815E07"/>
    <w:rsid w:val="00827D62"/>
    <w:rsid w:val="00831204"/>
    <w:rsid w:val="00831208"/>
    <w:rsid w:val="00835A02"/>
    <w:rsid w:val="008429CF"/>
    <w:rsid w:val="008446E2"/>
    <w:rsid w:val="00847E19"/>
    <w:rsid w:val="00850CD3"/>
    <w:rsid w:val="0085112C"/>
    <w:rsid w:val="008513F6"/>
    <w:rsid w:val="008601A9"/>
    <w:rsid w:val="00861A74"/>
    <w:rsid w:val="00862F4C"/>
    <w:rsid w:val="00865B0D"/>
    <w:rsid w:val="0087083B"/>
    <w:rsid w:val="00871B33"/>
    <w:rsid w:val="00872949"/>
    <w:rsid w:val="00880FD6"/>
    <w:rsid w:val="00886FE5"/>
    <w:rsid w:val="00887874"/>
    <w:rsid w:val="008941DB"/>
    <w:rsid w:val="00896235"/>
    <w:rsid w:val="008A16EA"/>
    <w:rsid w:val="008B6162"/>
    <w:rsid w:val="008C04DF"/>
    <w:rsid w:val="008C1672"/>
    <w:rsid w:val="008C1971"/>
    <w:rsid w:val="008D0511"/>
    <w:rsid w:val="008D2CAF"/>
    <w:rsid w:val="008D3ACE"/>
    <w:rsid w:val="008D51CC"/>
    <w:rsid w:val="008E0C86"/>
    <w:rsid w:val="008E4F95"/>
    <w:rsid w:val="008F4D52"/>
    <w:rsid w:val="008F4E41"/>
    <w:rsid w:val="0090408D"/>
    <w:rsid w:val="00904E6B"/>
    <w:rsid w:val="00906300"/>
    <w:rsid w:val="00906EEC"/>
    <w:rsid w:val="00913B41"/>
    <w:rsid w:val="00914204"/>
    <w:rsid w:val="0091575C"/>
    <w:rsid w:val="00915C7E"/>
    <w:rsid w:val="0092230C"/>
    <w:rsid w:val="00922606"/>
    <w:rsid w:val="00922D31"/>
    <w:rsid w:val="0092404F"/>
    <w:rsid w:val="0092559F"/>
    <w:rsid w:val="009271BB"/>
    <w:rsid w:val="00927979"/>
    <w:rsid w:val="00931141"/>
    <w:rsid w:val="00934552"/>
    <w:rsid w:val="00935665"/>
    <w:rsid w:val="00935B30"/>
    <w:rsid w:val="00936A4E"/>
    <w:rsid w:val="00941580"/>
    <w:rsid w:val="009419AC"/>
    <w:rsid w:val="00944E0C"/>
    <w:rsid w:val="00945586"/>
    <w:rsid w:val="00946170"/>
    <w:rsid w:val="00950D81"/>
    <w:rsid w:val="009511FB"/>
    <w:rsid w:val="009543EB"/>
    <w:rsid w:val="00960F3D"/>
    <w:rsid w:val="009623AB"/>
    <w:rsid w:val="00962D2A"/>
    <w:rsid w:val="0097000A"/>
    <w:rsid w:val="00970A6B"/>
    <w:rsid w:val="00972E5F"/>
    <w:rsid w:val="00973BC3"/>
    <w:rsid w:val="009759F9"/>
    <w:rsid w:val="009763C4"/>
    <w:rsid w:val="00976AEF"/>
    <w:rsid w:val="009803F1"/>
    <w:rsid w:val="009844F7"/>
    <w:rsid w:val="009855A3"/>
    <w:rsid w:val="0099079E"/>
    <w:rsid w:val="00991C51"/>
    <w:rsid w:val="00992181"/>
    <w:rsid w:val="00995FFD"/>
    <w:rsid w:val="009A3CC7"/>
    <w:rsid w:val="009A45B0"/>
    <w:rsid w:val="009A5EE4"/>
    <w:rsid w:val="009A6A6F"/>
    <w:rsid w:val="009B0D00"/>
    <w:rsid w:val="009B1B69"/>
    <w:rsid w:val="009B5725"/>
    <w:rsid w:val="009B722A"/>
    <w:rsid w:val="009C117D"/>
    <w:rsid w:val="009C470D"/>
    <w:rsid w:val="009C638B"/>
    <w:rsid w:val="009D0798"/>
    <w:rsid w:val="009D3626"/>
    <w:rsid w:val="009D471A"/>
    <w:rsid w:val="009D569C"/>
    <w:rsid w:val="009D68FB"/>
    <w:rsid w:val="009D736F"/>
    <w:rsid w:val="009E04B3"/>
    <w:rsid w:val="009E0DFC"/>
    <w:rsid w:val="009E5B74"/>
    <w:rsid w:val="009E7C14"/>
    <w:rsid w:val="009F0D62"/>
    <w:rsid w:val="009F32F4"/>
    <w:rsid w:val="009F419C"/>
    <w:rsid w:val="009F43E0"/>
    <w:rsid w:val="009F58CD"/>
    <w:rsid w:val="009F68BD"/>
    <w:rsid w:val="009F6CE3"/>
    <w:rsid w:val="00A003EA"/>
    <w:rsid w:val="00A055A5"/>
    <w:rsid w:val="00A12A7C"/>
    <w:rsid w:val="00A1330E"/>
    <w:rsid w:val="00A17F88"/>
    <w:rsid w:val="00A22A67"/>
    <w:rsid w:val="00A245AE"/>
    <w:rsid w:val="00A26A56"/>
    <w:rsid w:val="00A27DA5"/>
    <w:rsid w:val="00A30058"/>
    <w:rsid w:val="00A33784"/>
    <w:rsid w:val="00A3442A"/>
    <w:rsid w:val="00A40017"/>
    <w:rsid w:val="00A402A1"/>
    <w:rsid w:val="00A44175"/>
    <w:rsid w:val="00A5060F"/>
    <w:rsid w:val="00A50D22"/>
    <w:rsid w:val="00A512C3"/>
    <w:rsid w:val="00A52E7C"/>
    <w:rsid w:val="00A55B9A"/>
    <w:rsid w:val="00A571FE"/>
    <w:rsid w:val="00A60395"/>
    <w:rsid w:val="00A61E46"/>
    <w:rsid w:val="00A6287E"/>
    <w:rsid w:val="00A637FB"/>
    <w:rsid w:val="00A63817"/>
    <w:rsid w:val="00A72251"/>
    <w:rsid w:val="00A72BA1"/>
    <w:rsid w:val="00A77C2C"/>
    <w:rsid w:val="00A80062"/>
    <w:rsid w:val="00A80095"/>
    <w:rsid w:val="00A83337"/>
    <w:rsid w:val="00A856EB"/>
    <w:rsid w:val="00A87259"/>
    <w:rsid w:val="00A9022E"/>
    <w:rsid w:val="00A92733"/>
    <w:rsid w:val="00AA1165"/>
    <w:rsid w:val="00AA179A"/>
    <w:rsid w:val="00AA3F31"/>
    <w:rsid w:val="00AA4625"/>
    <w:rsid w:val="00AB06DE"/>
    <w:rsid w:val="00AB1F1A"/>
    <w:rsid w:val="00AB40A5"/>
    <w:rsid w:val="00AC4396"/>
    <w:rsid w:val="00AC4EC4"/>
    <w:rsid w:val="00AC4F34"/>
    <w:rsid w:val="00AC5F0C"/>
    <w:rsid w:val="00AC6EC2"/>
    <w:rsid w:val="00AD66A9"/>
    <w:rsid w:val="00AE1000"/>
    <w:rsid w:val="00AE367E"/>
    <w:rsid w:val="00AE3A63"/>
    <w:rsid w:val="00AE5435"/>
    <w:rsid w:val="00AF3ABE"/>
    <w:rsid w:val="00AF6959"/>
    <w:rsid w:val="00B00520"/>
    <w:rsid w:val="00B00F8E"/>
    <w:rsid w:val="00B014D0"/>
    <w:rsid w:val="00B01E82"/>
    <w:rsid w:val="00B031BF"/>
    <w:rsid w:val="00B03CB0"/>
    <w:rsid w:val="00B041A9"/>
    <w:rsid w:val="00B0465E"/>
    <w:rsid w:val="00B04986"/>
    <w:rsid w:val="00B11A93"/>
    <w:rsid w:val="00B1218F"/>
    <w:rsid w:val="00B12FC1"/>
    <w:rsid w:val="00B13262"/>
    <w:rsid w:val="00B140E0"/>
    <w:rsid w:val="00B14C20"/>
    <w:rsid w:val="00B16238"/>
    <w:rsid w:val="00B23F8B"/>
    <w:rsid w:val="00B27724"/>
    <w:rsid w:val="00B3058D"/>
    <w:rsid w:val="00B30F3D"/>
    <w:rsid w:val="00B32207"/>
    <w:rsid w:val="00B34C9D"/>
    <w:rsid w:val="00B41D48"/>
    <w:rsid w:val="00B432A0"/>
    <w:rsid w:val="00B46F40"/>
    <w:rsid w:val="00B4738B"/>
    <w:rsid w:val="00B475DC"/>
    <w:rsid w:val="00B517F7"/>
    <w:rsid w:val="00B52AFC"/>
    <w:rsid w:val="00B52EFE"/>
    <w:rsid w:val="00B5358A"/>
    <w:rsid w:val="00B543E6"/>
    <w:rsid w:val="00B60DCA"/>
    <w:rsid w:val="00B6269F"/>
    <w:rsid w:val="00B63C73"/>
    <w:rsid w:val="00B66916"/>
    <w:rsid w:val="00B672B3"/>
    <w:rsid w:val="00B67806"/>
    <w:rsid w:val="00B7055C"/>
    <w:rsid w:val="00B72B3F"/>
    <w:rsid w:val="00B76DB6"/>
    <w:rsid w:val="00B77DBF"/>
    <w:rsid w:val="00B810DF"/>
    <w:rsid w:val="00B81FBB"/>
    <w:rsid w:val="00B902B9"/>
    <w:rsid w:val="00B919F1"/>
    <w:rsid w:val="00B92C59"/>
    <w:rsid w:val="00B95BFE"/>
    <w:rsid w:val="00B96C22"/>
    <w:rsid w:val="00B972D3"/>
    <w:rsid w:val="00BA1705"/>
    <w:rsid w:val="00BA2132"/>
    <w:rsid w:val="00BA4A09"/>
    <w:rsid w:val="00BB4389"/>
    <w:rsid w:val="00BB61BE"/>
    <w:rsid w:val="00BC0463"/>
    <w:rsid w:val="00BC10CF"/>
    <w:rsid w:val="00BC2797"/>
    <w:rsid w:val="00BC2D23"/>
    <w:rsid w:val="00BC4227"/>
    <w:rsid w:val="00BC5926"/>
    <w:rsid w:val="00BD1366"/>
    <w:rsid w:val="00BD139C"/>
    <w:rsid w:val="00BD3419"/>
    <w:rsid w:val="00BD43E5"/>
    <w:rsid w:val="00BD59E3"/>
    <w:rsid w:val="00BD6D04"/>
    <w:rsid w:val="00BD7FD7"/>
    <w:rsid w:val="00BE0315"/>
    <w:rsid w:val="00BE05F0"/>
    <w:rsid w:val="00BE1772"/>
    <w:rsid w:val="00BE1DEB"/>
    <w:rsid w:val="00BE295A"/>
    <w:rsid w:val="00BF0E8E"/>
    <w:rsid w:val="00BF1A7F"/>
    <w:rsid w:val="00BF7684"/>
    <w:rsid w:val="00C00E65"/>
    <w:rsid w:val="00C00F37"/>
    <w:rsid w:val="00C03F51"/>
    <w:rsid w:val="00C10CC7"/>
    <w:rsid w:val="00C12232"/>
    <w:rsid w:val="00C12828"/>
    <w:rsid w:val="00C13225"/>
    <w:rsid w:val="00C14C86"/>
    <w:rsid w:val="00C229F8"/>
    <w:rsid w:val="00C26845"/>
    <w:rsid w:val="00C320D5"/>
    <w:rsid w:val="00C322F1"/>
    <w:rsid w:val="00C33284"/>
    <w:rsid w:val="00C35976"/>
    <w:rsid w:val="00C371FA"/>
    <w:rsid w:val="00C42B70"/>
    <w:rsid w:val="00C46F61"/>
    <w:rsid w:val="00C472B5"/>
    <w:rsid w:val="00C47BB2"/>
    <w:rsid w:val="00C51C28"/>
    <w:rsid w:val="00C53456"/>
    <w:rsid w:val="00C53532"/>
    <w:rsid w:val="00C55042"/>
    <w:rsid w:val="00C55C28"/>
    <w:rsid w:val="00C60C2D"/>
    <w:rsid w:val="00C64100"/>
    <w:rsid w:val="00C64702"/>
    <w:rsid w:val="00C67302"/>
    <w:rsid w:val="00C70043"/>
    <w:rsid w:val="00C700FF"/>
    <w:rsid w:val="00C73861"/>
    <w:rsid w:val="00C7432C"/>
    <w:rsid w:val="00C75791"/>
    <w:rsid w:val="00C75FB1"/>
    <w:rsid w:val="00C76304"/>
    <w:rsid w:val="00C83305"/>
    <w:rsid w:val="00C84955"/>
    <w:rsid w:val="00C86467"/>
    <w:rsid w:val="00C95C72"/>
    <w:rsid w:val="00C96B86"/>
    <w:rsid w:val="00C974AF"/>
    <w:rsid w:val="00C97DF7"/>
    <w:rsid w:val="00CA1A6A"/>
    <w:rsid w:val="00CA2A2D"/>
    <w:rsid w:val="00CA6108"/>
    <w:rsid w:val="00CB766B"/>
    <w:rsid w:val="00CB7AFC"/>
    <w:rsid w:val="00CC30CD"/>
    <w:rsid w:val="00CC33AB"/>
    <w:rsid w:val="00CC356D"/>
    <w:rsid w:val="00CD109D"/>
    <w:rsid w:val="00CD1E9D"/>
    <w:rsid w:val="00CD6ABB"/>
    <w:rsid w:val="00CE5CF2"/>
    <w:rsid w:val="00CF3953"/>
    <w:rsid w:val="00D00A5D"/>
    <w:rsid w:val="00D00A87"/>
    <w:rsid w:val="00D02F2F"/>
    <w:rsid w:val="00D10D47"/>
    <w:rsid w:val="00D13087"/>
    <w:rsid w:val="00D1402B"/>
    <w:rsid w:val="00D16FA0"/>
    <w:rsid w:val="00D21B17"/>
    <w:rsid w:val="00D26DCE"/>
    <w:rsid w:val="00D43736"/>
    <w:rsid w:val="00D4462F"/>
    <w:rsid w:val="00D50084"/>
    <w:rsid w:val="00D5130A"/>
    <w:rsid w:val="00D51769"/>
    <w:rsid w:val="00D522D8"/>
    <w:rsid w:val="00D5491C"/>
    <w:rsid w:val="00D554E8"/>
    <w:rsid w:val="00D556C4"/>
    <w:rsid w:val="00D5748E"/>
    <w:rsid w:val="00D612A9"/>
    <w:rsid w:val="00D66935"/>
    <w:rsid w:val="00D7171D"/>
    <w:rsid w:val="00D73B43"/>
    <w:rsid w:val="00D744F0"/>
    <w:rsid w:val="00D772A3"/>
    <w:rsid w:val="00D80021"/>
    <w:rsid w:val="00D85206"/>
    <w:rsid w:val="00D85AEB"/>
    <w:rsid w:val="00D8724C"/>
    <w:rsid w:val="00D878CA"/>
    <w:rsid w:val="00D9239E"/>
    <w:rsid w:val="00D938C1"/>
    <w:rsid w:val="00DA4780"/>
    <w:rsid w:val="00DA47A8"/>
    <w:rsid w:val="00DA54A4"/>
    <w:rsid w:val="00DB05F8"/>
    <w:rsid w:val="00DB3592"/>
    <w:rsid w:val="00DB3BCB"/>
    <w:rsid w:val="00DB4C93"/>
    <w:rsid w:val="00DC3F8A"/>
    <w:rsid w:val="00DC7C8C"/>
    <w:rsid w:val="00DD46E9"/>
    <w:rsid w:val="00DD68BA"/>
    <w:rsid w:val="00DE0D00"/>
    <w:rsid w:val="00DE16CD"/>
    <w:rsid w:val="00DE6492"/>
    <w:rsid w:val="00DF126D"/>
    <w:rsid w:val="00DF231E"/>
    <w:rsid w:val="00DF280B"/>
    <w:rsid w:val="00DF28B7"/>
    <w:rsid w:val="00DF440D"/>
    <w:rsid w:val="00DF68C0"/>
    <w:rsid w:val="00DF77AB"/>
    <w:rsid w:val="00DF7F5A"/>
    <w:rsid w:val="00E00FFD"/>
    <w:rsid w:val="00E01133"/>
    <w:rsid w:val="00E02BB2"/>
    <w:rsid w:val="00E04C02"/>
    <w:rsid w:val="00E053B2"/>
    <w:rsid w:val="00E05970"/>
    <w:rsid w:val="00E0681E"/>
    <w:rsid w:val="00E114A6"/>
    <w:rsid w:val="00E139D5"/>
    <w:rsid w:val="00E14CA5"/>
    <w:rsid w:val="00E152DF"/>
    <w:rsid w:val="00E164F6"/>
    <w:rsid w:val="00E173F1"/>
    <w:rsid w:val="00E2071D"/>
    <w:rsid w:val="00E22D1B"/>
    <w:rsid w:val="00E235F5"/>
    <w:rsid w:val="00E23783"/>
    <w:rsid w:val="00E243F6"/>
    <w:rsid w:val="00E24D81"/>
    <w:rsid w:val="00E26411"/>
    <w:rsid w:val="00E307B6"/>
    <w:rsid w:val="00E32A16"/>
    <w:rsid w:val="00E41AD6"/>
    <w:rsid w:val="00E42017"/>
    <w:rsid w:val="00E42730"/>
    <w:rsid w:val="00E46123"/>
    <w:rsid w:val="00E46268"/>
    <w:rsid w:val="00E50093"/>
    <w:rsid w:val="00E5259D"/>
    <w:rsid w:val="00E538B9"/>
    <w:rsid w:val="00E55854"/>
    <w:rsid w:val="00E565CC"/>
    <w:rsid w:val="00E628AD"/>
    <w:rsid w:val="00E64339"/>
    <w:rsid w:val="00E677BD"/>
    <w:rsid w:val="00E678A4"/>
    <w:rsid w:val="00E70C44"/>
    <w:rsid w:val="00E72B6E"/>
    <w:rsid w:val="00E872A7"/>
    <w:rsid w:val="00E87608"/>
    <w:rsid w:val="00E92B50"/>
    <w:rsid w:val="00E94260"/>
    <w:rsid w:val="00EA19E9"/>
    <w:rsid w:val="00EA369D"/>
    <w:rsid w:val="00EA411E"/>
    <w:rsid w:val="00EA641F"/>
    <w:rsid w:val="00EA6A5A"/>
    <w:rsid w:val="00EB19E0"/>
    <w:rsid w:val="00EB2443"/>
    <w:rsid w:val="00EB5A80"/>
    <w:rsid w:val="00EC07DD"/>
    <w:rsid w:val="00EC0A27"/>
    <w:rsid w:val="00EC0D7C"/>
    <w:rsid w:val="00EC2734"/>
    <w:rsid w:val="00EC3652"/>
    <w:rsid w:val="00EC5B2F"/>
    <w:rsid w:val="00EC7F14"/>
    <w:rsid w:val="00ED2638"/>
    <w:rsid w:val="00EE220A"/>
    <w:rsid w:val="00EE259F"/>
    <w:rsid w:val="00EE2853"/>
    <w:rsid w:val="00EE3978"/>
    <w:rsid w:val="00EF2567"/>
    <w:rsid w:val="00EF4D43"/>
    <w:rsid w:val="00EF51A3"/>
    <w:rsid w:val="00EF5D36"/>
    <w:rsid w:val="00EF66FC"/>
    <w:rsid w:val="00F0135B"/>
    <w:rsid w:val="00F02E73"/>
    <w:rsid w:val="00F10140"/>
    <w:rsid w:val="00F11BAF"/>
    <w:rsid w:val="00F11CE3"/>
    <w:rsid w:val="00F15747"/>
    <w:rsid w:val="00F16FDF"/>
    <w:rsid w:val="00F17DCE"/>
    <w:rsid w:val="00F22750"/>
    <w:rsid w:val="00F23896"/>
    <w:rsid w:val="00F23CA1"/>
    <w:rsid w:val="00F2401A"/>
    <w:rsid w:val="00F2646F"/>
    <w:rsid w:val="00F27E65"/>
    <w:rsid w:val="00F31A21"/>
    <w:rsid w:val="00F333F5"/>
    <w:rsid w:val="00F33E25"/>
    <w:rsid w:val="00F36257"/>
    <w:rsid w:val="00F36FDA"/>
    <w:rsid w:val="00F405C9"/>
    <w:rsid w:val="00F40A19"/>
    <w:rsid w:val="00F414CD"/>
    <w:rsid w:val="00F414F8"/>
    <w:rsid w:val="00F432CC"/>
    <w:rsid w:val="00F44DAC"/>
    <w:rsid w:val="00F44FA1"/>
    <w:rsid w:val="00F47626"/>
    <w:rsid w:val="00F47CAB"/>
    <w:rsid w:val="00F50275"/>
    <w:rsid w:val="00F505C7"/>
    <w:rsid w:val="00F51366"/>
    <w:rsid w:val="00F5293A"/>
    <w:rsid w:val="00F54824"/>
    <w:rsid w:val="00F566F6"/>
    <w:rsid w:val="00F56CE1"/>
    <w:rsid w:val="00F62D01"/>
    <w:rsid w:val="00F62EE5"/>
    <w:rsid w:val="00F669C5"/>
    <w:rsid w:val="00F72DEA"/>
    <w:rsid w:val="00F803B0"/>
    <w:rsid w:val="00F80E14"/>
    <w:rsid w:val="00F80E25"/>
    <w:rsid w:val="00F869B7"/>
    <w:rsid w:val="00F9005C"/>
    <w:rsid w:val="00F904AE"/>
    <w:rsid w:val="00F92667"/>
    <w:rsid w:val="00F954C3"/>
    <w:rsid w:val="00FA0966"/>
    <w:rsid w:val="00FA1500"/>
    <w:rsid w:val="00FA50D1"/>
    <w:rsid w:val="00FA65D6"/>
    <w:rsid w:val="00FA6905"/>
    <w:rsid w:val="00FA7A01"/>
    <w:rsid w:val="00FB03E9"/>
    <w:rsid w:val="00FB2BDC"/>
    <w:rsid w:val="00FB3B7B"/>
    <w:rsid w:val="00FB4456"/>
    <w:rsid w:val="00FB5D74"/>
    <w:rsid w:val="00FC3A0E"/>
    <w:rsid w:val="00FC53E5"/>
    <w:rsid w:val="00FD0A3A"/>
    <w:rsid w:val="00FD16AF"/>
    <w:rsid w:val="00FD1F4D"/>
    <w:rsid w:val="00FD2A3E"/>
    <w:rsid w:val="00FD6264"/>
    <w:rsid w:val="00FD7077"/>
    <w:rsid w:val="00FE5BBC"/>
    <w:rsid w:val="00FF507F"/>
    <w:rsid w:val="00FF578B"/>
    <w:rsid w:val="00FF649E"/>
    <w:rsid w:val="00FF6F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0897"/>
    <o:shapelayout v:ext="edit">
      <o:idmap v:ext="edit" data="1"/>
    </o:shapelayout>
  </w:shapeDefaults>
  <w:decimalSymbol w:val=","/>
  <w:listSeparator w:val=";"/>
  <w14:docId w14:val="5D875CAB"/>
  <w15:docId w15:val="{4D5633AB-13C8-41E0-9453-29D10FB9CD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E87608"/>
    <w:rPr>
      <w:rFonts w:ascii="Arial" w:hAnsi="Arial" w:cs="Tahoma"/>
      <w:szCs w:val="24"/>
    </w:rPr>
  </w:style>
  <w:style w:type="paragraph" w:styleId="Ttulo1">
    <w:name w:val="heading 1"/>
    <w:basedOn w:val="Normal"/>
    <w:next w:val="Normal"/>
    <w:link w:val="Ttulo1Char"/>
    <w:qFormat/>
    <w:rsid w:val="00E164F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har"/>
    <w:qFormat/>
    <w:rsid w:val="004B460A"/>
    <w:pPr>
      <w:keepNext/>
      <w:tabs>
        <w:tab w:val="left" w:pos="1701"/>
      </w:tabs>
      <w:ind w:right="-1"/>
      <w:jc w:val="center"/>
      <w:outlineLvl w:val="1"/>
    </w:pPr>
    <w:rPr>
      <w:rFonts w:ascii="Times New Roman" w:hAnsi="Times New Roman" w:cs="Times New Roman"/>
      <w:b/>
      <w:color w:val="000000"/>
      <w:szCs w:val="20"/>
      <w:lang w:val="x-none" w:eastAsia="x-none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ListaColorida-nfase11">
    <w:name w:val="Lista Colorida - Ênfase 11"/>
    <w:basedOn w:val="Normal"/>
    <w:qFormat/>
    <w:rsid w:val="004773FC"/>
    <w:pPr>
      <w:ind w:left="720"/>
      <w:contextualSpacing/>
    </w:pPr>
  </w:style>
  <w:style w:type="paragraph" w:styleId="NormalWeb">
    <w:name w:val="Normal (Web)"/>
    <w:basedOn w:val="Normal"/>
    <w:uiPriority w:val="99"/>
    <w:rsid w:val="006B156A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styleId="Textodebalo">
    <w:name w:val="Balloon Text"/>
    <w:basedOn w:val="Normal"/>
    <w:link w:val="TextodebaloChar"/>
    <w:rsid w:val="003A73C1"/>
    <w:rPr>
      <w:rFonts w:ascii="Tahoma" w:hAnsi="Tahoma" w:cs="Times New Roman"/>
      <w:sz w:val="16"/>
      <w:szCs w:val="16"/>
      <w:lang w:val="x-none" w:eastAsia="x-none"/>
    </w:rPr>
  </w:style>
  <w:style w:type="character" w:customStyle="1" w:styleId="TextodebaloChar">
    <w:name w:val="Texto de balão Char"/>
    <w:link w:val="Textodebalo"/>
    <w:rsid w:val="003A73C1"/>
    <w:rPr>
      <w:rFonts w:ascii="Tahoma" w:hAnsi="Tahoma" w:cs="Tahoma"/>
      <w:sz w:val="16"/>
      <w:szCs w:val="16"/>
    </w:rPr>
  </w:style>
  <w:style w:type="character" w:customStyle="1" w:styleId="Ttulo2Char">
    <w:name w:val="Título 2 Char"/>
    <w:link w:val="Ttulo2"/>
    <w:rsid w:val="004B460A"/>
    <w:rPr>
      <w:b/>
      <w:color w:val="000000"/>
      <w:sz w:val="24"/>
    </w:rPr>
  </w:style>
  <w:style w:type="paragraph" w:customStyle="1" w:styleId="Nvel2">
    <w:name w:val="Nível 2"/>
    <w:basedOn w:val="Normal"/>
    <w:next w:val="Normal"/>
    <w:rsid w:val="004B460A"/>
    <w:pPr>
      <w:spacing w:after="120"/>
      <w:jc w:val="both"/>
    </w:pPr>
    <w:rPr>
      <w:rFonts w:cs="Times New Roman"/>
      <w:b/>
      <w:szCs w:val="20"/>
    </w:rPr>
  </w:style>
  <w:style w:type="character" w:customStyle="1" w:styleId="normalchar1">
    <w:name w:val="normal__char1"/>
    <w:rsid w:val="008D51CC"/>
    <w:rPr>
      <w:rFonts w:ascii="Arial" w:hAnsi="Arial" w:cs="Arial" w:hint="default"/>
      <w:strike w:val="0"/>
      <w:dstrike w:val="0"/>
      <w:sz w:val="24"/>
      <w:szCs w:val="24"/>
      <w:u w:val="none"/>
      <w:effect w:val="none"/>
    </w:rPr>
  </w:style>
  <w:style w:type="character" w:customStyle="1" w:styleId="apple-style-span">
    <w:name w:val="apple-style-span"/>
    <w:basedOn w:val="Fontepargpadro"/>
    <w:rsid w:val="00260802"/>
  </w:style>
  <w:style w:type="character" w:styleId="Hyperlink">
    <w:name w:val="Hyperlink"/>
    <w:rsid w:val="00BF1A7F"/>
    <w:rPr>
      <w:color w:val="000080"/>
      <w:u w:val="single"/>
    </w:rPr>
  </w:style>
  <w:style w:type="paragraph" w:customStyle="1" w:styleId="GradeColorida-nfase11">
    <w:name w:val="Grade Colorida - Ênfase 11"/>
    <w:basedOn w:val="Normal"/>
    <w:next w:val="Normal"/>
    <w:link w:val="GradeColorida-nfase1Char"/>
    <w:uiPriority w:val="29"/>
    <w:qFormat/>
    <w:rsid w:val="00C322F1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eastAsia="Calibri" w:cs="Times New Roman"/>
      <w:i/>
      <w:iCs/>
      <w:color w:val="000000"/>
      <w:lang w:val="x-none" w:eastAsia="en-US"/>
    </w:rPr>
  </w:style>
  <w:style w:type="character" w:customStyle="1" w:styleId="GradeColorida-nfase1Char">
    <w:name w:val="Grade Colorida - Ênfase 1 Char"/>
    <w:link w:val="GradeColorida-nfase11"/>
    <w:uiPriority w:val="29"/>
    <w:rsid w:val="00C322F1"/>
    <w:rPr>
      <w:rFonts w:ascii="Ecofont_Spranq_eco_Sans" w:eastAsia="Calibri" w:hAnsi="Ecofont_Spranq_eco_Sans" w:cs="Tahoma"/>
      <w:i/>
      <w:iCs/>
      <w:color w:val="000000"/>
      <w:szCs w:val="24"/>
      <w:shd w:val="clear" w:color="auto" w:fill="FFFFCC"/>
      <w:lang w:eastAsia="en-US"/>
    </w:rPr>
  </w:style>
  <w:style w:type="paragraph" w:styleId="Commarcadores5">
    <w:name w:val="List Bullet 5"/>
    <w:basedOn w:val="Normal"/>
    <w:rsid w:val="001A3A05"/>
    <w:pPr>
      <w:numPr>
        <w:numId w:val="16"/>
      </w:numPr>
      <w:contextualSpacing/>
    </w:pPr>
  </w:style>
  <w:style w:type="paragraph" w:customStyle="1" w:styleId="citao2">
    <w:name w:val="citação 2"/>
    <w:basedOn w:val="GradeColorida-nfase11"/>
    <w:link w:val="citao2Char"/>
    <w:rsid w:val="000A23DA"/>
    <w:rPr>
      <w:szCs w:val="20"/>
    </w:rPr>
  </w:style>
  <w:style w:type="character" w:customStyle="1" w:styleId="citao2Char">
    <w:name w:val="citação 2 Char"/>
    <w:basedOn w:val="GradeColorida-nfase1Char"/>
    <w:link w:val="citao2"/>
    <w:rsid w:val="000A23DA"/>
    <w:rPr>
      <w:rFonts w:ascii="Ecofont_Spranq_eco_Sans" w:eastAsia="Calibri" w:hAnsi="Ecofont_Spranq_eco_Sans" w:cs="Tahoma"/>
      <w:i/>
      <w:iCs/>
      <w:color w:val="000000"/>
      <w:szCs w:val="24"/>
      <w:shd w:val="clear" w:color="auto" w:fill="FFFFCC"/>
      <w:lang w:eastAsia="en-US"/>
    </w:rPr>
  </w:style>
  <w:style w:type="paragraph" w:customStyle="1" w:styleId="ad">
    <w:name w:val="ad"/>
    <w:basedOn w:val="Normal"/>
    <w:rsid w:val="0040055D"/>
    <w:pPr>
      <w:spacing w:line="360" w:lineRule="auto"/>
      <w:ind w:left="993" w:hanging="284"/>
      <w:jc w:val="both"/>
    </w:pPr>
    <w:rPr>
      <w:rFonts w:ascii="Times New Roman" w:hAnsi="Times New Roman" w:cs="Times New Roman"/>
      <w:color w:val="000000"/>
    </w:rPr>
  </w:style>
  <w:style w:type="paragraph" w:customStyle="1" w:styleId="TtulodaTabela">
    <w:name w:val="Título da Tabela"/>
    <w:basedOn w:val="Normal"/>
    <w:rsid w:val="000575AE"/>
    <w:pPr>
      <w:widowControl w:val="0"/>
      <w:suppressLineNumbers/>
      <w:suppressAutoHyphens/>
      <w:spacing w:after="120"/>
      <w:jc w:val="center"/>
    </w:pPr>
    <w:rPr>
      <w:rFonts w:ascii="Times New Roman" w:eastAsia="Arial Unicode MS" w:hAnsi="Times New Roman" w:cs="Times New Roman"/>
      <w:b/>
      <w:bCs/>
      <w:i/>
      <w:iCs/>
      <w:szCs w:val="20"/>
    </w:rPr>
  </w:style>
  <w:style w:type="character" w:styleId="Refdecomentrio">
    <w:name w:val="annotation reference"/>
    <w:basedOn w:val="Fontepargpadro"/>
    <w:semiHidden/>
    <w:unhideWhenUsed/>
    <w:rsid w:val="00274947"/>
    <w:rPr>
      <w:sz w:val="16"/>
      <w:szCs w:val="16"/>
    </w:rPr>
  </w:style>
  <w:style w:type="paragraph" w:styleId="Textodecomentrio">
    <w:name w:val="annotation text"/>
    <w:basedOn w:val="Normal"/>
    <w:link w:val="TextodecomentrioChar"/>
    <w:semiHidden/>
    <w:unhideWhenUsed/>
    <w:rsid w:val="00274947"/>
    <w:rPr>
      <w:szCs w:val="20"/>
    </w:rPr>
  </w:style>
  <w:style w:type="character" w:customStyle="1" w:styleId="TextodecomentrioChar">
    <w:name w:val="Texto de comentário Char"/>
    <w:basedOn w:val="Fontepargpadro"/>
    <w:link w:val="Textodecomentrio"/>
    <w:semiHidden/>
    <w:rsid w:val="00274947"/>
    <w:rPr>
      <w:rFonts w:ascii="Ecofont_Spranq_eco_Sans" w:hAnsi="Ecofont_Spranq_eco_Sans" w:cs="Tahoma"/>
    </w:rPr>
  </w:style>
  <w:style w:type="paragraph" w:styleId="Assuntodocomentrio">
    <w:name w:val="annotation subject"/>
    <w:basedOn w:val="Textodecomentrio"/>
    <w:next w:val="Textodecomentrio"/>
    <w:link w:val="AssuntodocomentrioChar"/>
    <w:semiHidden/>
    <w:unhideWhenUsed/>
    <w:rsid w:val="00274947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semiHidden/>
    <w:rsid w:val="00274947"/>
    <w:rPr>
      <w:rFonts w:ascii="Ecofont_Spranq_eco_Sans" w:hAnsi="Ecofont_Spranq_eco_Sans" w:cs="Tahoma"/>
      <w:b/>
      <w:bCs/>
    </w:rPr>
  </w:style>
  <w:style w:type="paragraph" w:customStyle="1" w:styleId="Corpodetexto21">
    <w:name w:val="Corpo de texto 21"/>
    <w:basedOn w:val="Normal"/>
    <w:rsid w:val="0087083B"/>
    <w:pPr>
      <w:suppressAutoHyphens/>
      <w:ind w:firstLine="2835"/>
      <w:jc w:val="both"/>
    </w:pPr>
    <w:rPr>
      <w:rFonts w:cs="Times New Roman"/>
      <w:szCs w:val="20"/>
      <w:lang w:eastAsia="ar-SA"/>
    </w:rPr>
  </w:style>
  <w:style w:type="paragraph" w:styleId="PargrafodaLista">
    <w:name w:val="List Paragraph"/>
    <w:aliases w:val="Marcadores PDTI"/>
    <w:basedOn w:val="Normal"/>
    <w:link w:val="PargrafodaListaChar"/>
    <w:uiPriority w:val="34"/>
    <w:qFormat/>
    <w:rsid w:val="0087083B"/>
    <w:pPr>
      <w:ind w:left="720"/>
      <w:contextualSpacing/>
    </w:pPr>
  </w:style>
  <w:style w:type="paragraph" w:styleId="Cabealho">
    <w:name w:val="header"/>
    <w:basedOn w:val="Normal"/>
    <w:link w:val="CabealhoChar"/>
    <w:unhideWhenUsed/>
    <w:rsid w:val="009B0D00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rsid w:val="009B0D00"/>
    <w:rPr>
      <w:rFonts w:ascii="Ecofont_Spranq_eco_Sans" w:hAnsi="Ecofont_Spranq_eco_Sans" w:cs="Tahoma"/>
      <w:sz w:val="24"/>
      <w:szCs w:val="24"/>
    </w:rPr>
  </w:style>
  <w:style w:type="paragraph" w:styleId="Rodap">
    <w:name w:val="footer"/>
    <w:basedOn w:val="Normal"/>
    <w:link w:val="RodapChar"/>
    <w:uiPriority w:val="99"/>
    <w:unhideWhenUsed/>
    <w:rsid w:val="009B0D00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qFormat/>
    <w:rsid w:val="009B0D00"/>
    <w:rPr>
      <w:rFonts w:ascii="Ecofont_Spranq_eco_Sans" w:hAnsi="Ecofont_Spranq_eco_Sans" w:cs="Tahoma"/>
      <w:sz w:val="24"/>
      <w:szCs w:val="24"/>
    </w:rPr>
  </w:style>
  <w:style w:type="paragraph" w:customStyle="1" w:styleId="Nivel01Titulo">
    <w:name w:val="Nivel_01_Titulo"/>
    <w:basedOn w:val="Ttulo1"/>
    <w:next w:val="Normal"/>
    <w:link w:val="Nivel01TituloChar"/>
    <w:qFormat/>
    <w:rsid w:val="00E87608"/>
    <w:pPr>
      <w:numPr>
        <w:numId w:val="13"/>
      </w:numPr>
      <w:tabs>
        <w:tab w:val="left" w:pos="567"/>
      </w:tabs>
      <w:spacing w:before="240"/>
      <w:jc w:val="both"/>
    </w:pPr>
    <w:rPr>
      <w:rFonts w:ascii="Arial" w:hAnsi="Arial" w:cs="Times New Roman"/>
      <w:color w:val="auto"/>
      <w:sz w:val="20"/>
      <w:szCs w:val="20"/>
    </w:rPr>
  </w:style>
  <w:style w:type="character" w:customStyle="1" w:styleId="Ttulo1Char">
    <w:name w:val="Título 1 Char"/>
    <w:basedOn w:val="Fontepargpadro"/>
    <w:link w:val="Ttulo1"/>
    <w:rsid w:val="00E164F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ivel01TituloChar">
    <w:name w:val="Nivel_01_Titulo Char"/>
    <w:basedOn w:val="Ttulo1Char"/>
    <w:link w:val="Nivel01Titulo"/>
    <w:rsid w:val="00E87608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customStyle="1" w:styleId="Nivel1">
    <w:name w:val="Nivel1"/>
    <w:basedOn w:val="Ttulo1"/>
    <w:link w:val="Nivel1Char"/>
    <w:qFormat/>
    <w:rsid w:val="005E62AD"/>
    <w:pPr>
      <w:spacing w:line="276" w:lineRule="auto"/>
      <w:ind w:left="357" w:hanging="357"/>
      <w:jc w:val="both"/>
    </w:pPr>
    <w:rPr>
      <w:rFonts w:ascii="Arial" w:hAnsi="Arial" w:cs="Times New Roman"/>
      <w:bCs w:val="0"/>
      <w:color w:val="000000"/>
      <w:sz w:val="20"/>
      <w:szCs w:val="20"/>
    </w:rPr>
  </w:style>
  <w:style w:type="character" w:customStyle="1" w:styleId="PargrafodaListaChar">
    <w:name w:val="Parágrafo da Lista Char"/>
    <w:aliases w:val="Marcadores PDTI Char"/>
    <w:basedOn w:val="Fontepargpadro"/>
    <w:link w:val="PargrafodaLista"/>
    <w:uiPriority w:val="34"/>
    <w:qFormat/>
    <w:rsid w:val="00EF4D43"/>
    <w:rPr>
      <w:rFonts w:ascii="Arial" w:hAnsi="Arial" w:cs="Tahoma"/>
      <w:szCs w:val="24"/>
    </w:rPr>
  </w:style>
  <w:style w:type="paragraph" w:customStyle="1" w:styleId="Default">
    <w:name w:val="Default"/>
    <w:rsid w:val="00960F3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Nivel1Char">
    <w:name w:val="Nivel1 Char"/>
    <w:basedOn w:val="Ttulo1Char"/>
    <w:link w:val="Nivel1"/>
    <w:rsid w:val="00224134"/>
    <w:rPr>
      <w:rFonts w:ascii="Arial" w:eastAsiaTheme="majorEastAsia" w:hAnsi="Arial" w:cstheme="majorBidi"/>
      <w:b/>
      <w:bCs w:val="0"/>
      <w:color w:val="000000"/>
      <w:sz w:val="28"/>
      <w:szCs w:val="28"/>
    </w:rPr>
  </w:style>
  <w:style w:type="character" w:styleId="MenoPendente">
    <w:name w:val="Unresolved Mention"/>
    <w:basedOn w:val="Fontepargpadro"/>
    <w:uiPriority w:val="99"/>
    <w:semiHidden/>
    <w:unhideWhenUsed/>
    <w:rsid w:val="00362BD8"/>
    <w:rPr>
      <w:color w:val="605E5C"/>
      <w:shd w:val="clear" w:color="auto" w:fill="E1DFDD"/>
    </w:rPr>
  </w:style>
  <w:style w:type="table" w:styleId="Tabelacomgrade">
    <w:name w:val="Table Grid"/>
    <w:basedOn w:val="Tabelanormal"/>
    <w:uiPriority w:val="59"/>
    <w:rsid w:val="003344C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044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65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44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51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38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1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93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31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84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37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33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adriano.carrijo\AppData\Roaming\Microsoft\Modelos\modelo%20de%20modelo%20de%20minuta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modelo de modelo de minuta</Template>
  <TotalTime>89</TotalTime>
  <Pages>1</Pages>
  <Words>2121</Words>
  <Characters>11826</Characters>
  <Application>Microsoft Office Word</Application>
  <DocSecurity>0</DocSecurity>
  <Lines>98</Lines>
  <Paragraphs>27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NOTAS EXPLICATIVAS</vt:lpstr>
      <vt:lpstr>NOTAS EXPLICATIVAS</vt:lpstr>
    </vt:vector>
  </TitlesOfParts>
  <Company>EDUARDO DOTTI</Company>
  <LinksUpToDate>false</LinksUpToDate>
  <CharactersWithSpaces>13920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NOTAS EXPLICATIVAS</dc:title>
  <dc:subject/>
  <dc:creator>Adriano</dc:creator>
  <cp:keywords/>
  <dc:description/>
  <cp:lastModifiedBy>Diogo Jose Alves Barboza</cp:lastModifiedBy>
  <cp:revision>28</cp:revision>
  <cp:lastPrinted>2017-09-20T20:17:00Z</cp:lastPrinted>
  <dcterms:created xsi:type="dcterms:W3CDTF">2023-01-05T12:33:00Z</dcterms:created>
  <dcterms:modified xsi:type="dcterms:W3CDTF">2024-10-30T12:13:00Z</dcterms:modified>
</cp:coreProperties>
</file>