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09BBD" w14:textId="07F76EC6" w:rsidR="00C21376" w:rsidRPr="00C21376" w:rsidRDefault="00C21376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C21376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3D4C2FC0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476485C6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C21376">
        <w:rPr>
          <w:rFonts w:ascii="Times New Roman" w:hAnsi="Times New Roman" w:cs="Times New Roman"/>
          <w:sz w:val="22"/>
          <w:szCs w:val="22"/>
        </w:rPr>
        <w:t>005661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C21376">
        <w:rPr>
          <w:rFonts w:ascii="Times New Roman" w:hAnsi="Times New Roman" w:cs="Times New Roman"/>
          <w:sz w:val="22"/>
          <w:szCs w:val="22"/>
        </w:rPr>
        <w:t>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7235126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7C58427D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C21376">
        <w:rPr>
          <w:rFonts w:ascii="Times New Roman" w:hAnsi="Times New Roman" w:cs="Times New Roman"/>
          <w:sz w:val="22"/>
          <w:szCs w:val="22"/>
        </w:rPr>
        <w:t>005661/2023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7245BE9B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>contratação de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serviços de</w:t>
      </w:r>
      <w:r w:rsidRPr="003F29C4">
        <w:rPr>
          <w:rFonts w:ascii="Times New Roman" w:hAnsi="Times New Roman" w:cs="Times New Roman"/>
          <w:sz w:val="22"/>
          <w:szCs w:val="22"/>
        </w:rPr>
        <w:t xml:space="preserve"> </w:t>
      </w:r>
      <w:r w:rsidR="00C21376" w:rsidRPr="00C21376">
        <w:rPr>
          <w:rFonts w:ascii="Times New Roman" w:hAnsi="Times New Roman" w:cs="Times New Roman"/>
          <w:color w:val="FF0000"/>
          <w:sz w:val="22"/>
          <w:szCs w:val="22"/>
        </w:rPr>
        <w:t>engenharia para gerenciamento de obras e instalações farmacêuticas em regime de empreitada na unidade fabril da Hemobrás em Goiana/PE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EF4D43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>à proposta vencedora, independentemente de transcrição.</w:t>
      </w:r>
    </w:p>
    <w:p w14:paraId="50E9D4F7" w14:textId="00DFDEF0" w:rsidR="000575AE" w:rsidRPr="003F29C4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FF0000"/>
          <w:sz w:val="22"/>
          <w:szCs w:val="22"/>
        </w:rPr>
        <w:t>Detalhamento do Objeto</w:t>
      </w:r>
      <w:r w:rsidR="00061023" w:rsidRPr="003F29C4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96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4970"/>
        <w:gridCol w:w="1420"/>
        <w:gridCol w:w="1276"/>
        <w:gridCol w:w="1276"/>
      </w:tblGrid>
      <w:tr w:rsidR="00C21376" w14:paraId="1D217D88" w14:textId="77777777" w:rsidTr="00C21376">
        <w:trPr>
          <w:trHeight w:val="298"/>
          <w:jc w:val="center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D70C73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Item</w:t>
            </w:r>
          </w:p>
        </w:tc>
        <w:tc>
          <w:tcPr>
            <w:tcW w:w="4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60557B2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Objeto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01F8D1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QUANTIDADE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B349C2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Preço (R$)</w:t>
            </w:r>
          </w:p>
        </w:tc>
      </w:tr>
      <w:tr w:rsidR="00C21376" w14:paraId="724B12D3" w14:textId="77777777" w:rsidTr="00C21376">
        <w:trPr>
          <w:trHeight w:val="416"/>
          <w:jc w:val="center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97E64" w14:textId="77777777" w:rsidR="00C21376" w:rsidRPr="00C21376" w:rsidRDefault="00C21376" w:rsidP="006C1F7C">
            <w:pP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29F04" w14:textId="77777777" w:rsidR="00C21376" w:rsidRPr="00C21376" w:rsidRDefault="00C21376" w:rsidP="006C1F7C">
            <w:pP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2A62" w14:textId="77777777" w:rsidR="00C21376" w:rsidRPr="00C21376" w:rsidRDefault="00C21376" w:rsidP="006C1F7C">
            <w:pP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F5A17C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Unitário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40C826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Total</w:t>
            </w:r>
          </w:p>
        </w:tc>
      </w:tr>
      <w:tr w:rsidR="00C21376" w14:paraId="2FFFE284" w14:textId="77777777" w:rsidTr="00C21376">
        <w:trPr>
          <w:trHeight w:val="229"/>
          <w:jc w:val="center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2BE51" w14:textId="0354205F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BED02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Serviços de engenharia para gerenciamento de obras e instalações farmacêuticas na unidade fabril da Hemobrás em Goiana/PE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05FCA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i/>
                <w:caps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777D1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C3F94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21376" w14:paraId="730512BA" w14:textId="77777777" w:rsidTr="00C21376">
        <w:trPr>
          <w:trHeight w:val="40"/>
          <w:jc w:val="center"/>
        </w:trPr>
        <w:tc>
          <w:tcPr>
            <w:tcW w:w="8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19BF4" w14:textId="02B8DD1F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13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VALOR TOTAL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8363" w14:textId="77777777" w:rsidR="00C21376" w:rsidRPr="00C21376" w:rsidRDefault="00C21376" w:rsidP="006C1F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Hlk18066614"/>
            <w:bookmarkEnd w:id="0"/>
          </w:p>
        </w:tc>
      </w:tr>
    </w:tbl>
    <w:p w14:paraId="5A1DA329" w14:textId="0718F5F9" w:rsidR="00EF2567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63A0FF9D" w14:textId="77777777" w:rsidR="00C21376" w:rsidRPr="003F29C4" w:rsidRDefault="00C21376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018E341E" w:rsidR="001B4C30" w:rsidRPr="00771F0D" w:rsidRDefault="00771F0D" w:rsidP="00771F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de </w:t>
      </w:r>
      <w:bookmarkStart w:id="1" w:name="_Hlk15568169"/>
      <w:r w:rsidR="00C21376">
        <w:rPr>
          <w:rFonts w:ascii="Times New Roman" w:hAnsi="Times New Roman" w:cs="Times New Roman"/>
          <w:color w:val="FF0000"/>
          <w:sz w:val="22"/>
          <w:szCs w:val="22"/>
        </w:rPr>
        <w:t>30</w:t>
      </w:r>
      <w:r w:rsidRPr="0042052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771F0D">
        <w:rPr>
          <w:rFonts w:ascii="Times New Roman" w:hAnsi="Times New Roman" w:cs="Times New Roman"/>
          <w:sz w:val="22"/>
          <w:szCs w:val="22"/>
        </w:rPr>
        <w:t>(</w:t>
      </w:r>
      <w:r w:rsidR="00C21376" w:rsidRPr="00C21376">
        <w:rPr>
          <w:rFonts w:ascii="Times New Roman" w:hAnsi="Times New Roman" w:cs="Times New Roman"/>
          <w:color w:val="FF0000"/>
          <w:sz w:val="22"/>
          <w:szCs w:val="22"/>
        </w:rPr>
        <w:t>trinta</w:t>
      </w:r>
      <w:r w:rsidRPr="00771F0D">
        <w:rPr>
          <w:rFonts w:ascii="Times New Roman" w:hAnsi="Times New Roman" w:cs="Times New Roman"/>
          <w:sz w:val="22"/>
          <w:szCs w:val="22"/>
        </w:rPr>
        <w:t>)</w:t>
      </w:r>
      <w:r w:rsidR="0042052B">
        <w:rPr>
          <w:rFonts w:ascii="Times New Roman" w:hAnsi="Times New Roman" w:cs="Times New Roman"/>
          <w:sz w:val="22"/>
          <w:szCs w:val="22"/>
        </w:rPr>
        <w:t xml:space="preserve"> m</w:t>
      </w:r>
      <w:r w:rsidRPr="00771F0D">
        <w:rPr>
          <w:rFonts w:ascii="Times New Roman" w:hAnsi="Times New Roman" w:cs="Times New Roman"/>
          <w:sz w:val="22"/>
          <w:szCs w:val="22"/>
        </w:rPr>
        <w:t>eses</w:t>
      </w:r>
      <w:bookmarkEnd w:id="1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0F0A3BF6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C21376" w:rsidRPr="00C21376">
        <w:rPr>
          <w:rFonts w:ascii="Times New Roman" w:hAnsi="Times New Roman" w:cs="Times New Roman"/>
          <w:color w:val="FF0000"/>
          <w:sz w:val="22"/>
          <w:szCs w:val="22"/>
        </w:rPr>
        <w:t>01.02.912103.326.2107010100.10007.00.00</w:t>
      </w:r>
      <w:r w:rsidR="00AE367E" w:rsidRPr="00424D7A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16A17CE6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3E08CEBB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D02999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BAD15A7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="00C55C28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0A4FDFC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TERCEIRA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0D94D13" w14:textId="77777777" w:rsidR="00C21376" w:rsidRPr="00AE367E" w:rsidRDefault="00C21376" w:rsidP="00C21376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743688D4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25AA435E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D02999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90888A3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7A2B8F56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previstas na </w:t>
      </w:r>
      <w:r w:rsidRPr="000B1E65">
        <w:rPr>
          <w:rFonts w:ascii="Times New Roman" w:hAnsi="Times New Roman" w:cs="Times New Roman"/>
          <w:color w:val="FF0000"/>
          <w:sz w:val="22"/>
          <w:szCs w:val="22"/>
        </w:rPr>
        <w:t xml:space="preserve">Cláusula Décima </w:t>
      </w:r>
      <w:r w:rsidR="003A5F6E">
        <w:rPr>
          <w:rFonts w:ascii="Times New Roman" w:hAnsi="Times New Roman" w:cs="Times New Roman"/>
          <w:color w:val="FF0000"/>
          <w:sz w:val="22"/>
          <w:szCs w:val="22"/>
        </w:rPr>
        <w:t>Quinta</w:t>
      </w:r>
      <w:r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4DC4EF3D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D02999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3F457C70" w14:textId="77777777" w:rsidR="00D02999" w:rsidRDefault="00D02999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16D329BF" w14:textId="6AB7A3A2" w:rsidR="009F58CD" w:rsidRPr="00154336" w:rsidRDefault="009F58CD" w:rsidP="009F58CD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154336">
        <w:rPr>
          <w:rFonts w:ascii="Times New Roman" w:hAnsi="Times New Roman" w:cs="Times New Roman"/>
          <w:sz w:val="22"/>
          <w:szCs w:val="22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desconto ofertado pelo contratado, em atendimento ao art. 37, inciso XXI, da Constituição Federal e aos </w:t>
      </w:r>
      <w:proofErr w:type="spellStart"/>
      <w:r w:rsidRPr="00154336">
        <w:rPr>
          <w:rFonts w:ascii="Times New Roman" w:hAnsi="Times New Roman" w:cs="Times New Roman"/>
          <w:sz w:val="22"/>
          <w:szCs w:val="22"/>
        </w:rPr>
        <w:t>arts</w:t>
      </w:r>
      <w:proofErr w:type="spellEnd"/>
      <w:r w:rsidRPr="00154336">
        <w:rPr>
          <w:rFonts w:ascii="Times New Roman" w:hAnsi="Times New Roman" w:cs="Times New Roman"/>
          <w:sz w:val="22"/>
          <w:szCs w:val="22"/>
        </w:rPr>
        <w:t>. 14 e 15 do Decreto nº 7.983/2013.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6F48F0C4" w14:textId="561D0478" w:rsidR="00942A3F" w:rsidRPr="00942A3F" w:rsidRDefault="00942A3F" w:rsidP="00942A3F">
      <w:pPr>
        <w:numPr>
          <w:ilvl w:val="1"/>
          <w:numId w:val="36"/>
        </w:numPr>
        <w:suppressAutoHyphens/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D002B">
        <w:rPr>
          <w:rFonts w:ascii="Times New Roman" w:hAnsi="Times New Roman" w:cs="Times New Roman"/>
          <w:bCs/>
          <w:szCs w:val="20"/>
        </w:rPr>
        <w:t xml:space="preserve">A </w:t>
      </w:r>
      <w:r w:rsidRPr="00942A3F">
        <w:rPr>
          <w:rFonts w:ascii="Times New Roman" w:hAnsi="Times New Roman" w:cs="Times New Roman"/>
          <w:sz w:val="22"/>
          <w:szCs w:val="22"/>
        </w:rPr>
        <w:t xml:space="preserve">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942A3F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942A3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942A3F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D02999">
        <w:rPr>
          <w:rFonts w:ascii="Times New Roman" w:hAnsi="Times New Roman" w:cs="Times New Roman"/>
          <w:sz w:val="22"/>
          <w:szCs w:val="22"/>
        </w:rPr>
        <w:t>a</w:t>
      </w:r>
      <w:r w:rsidRPr="00942A3F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575541B1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C21376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</w:t>
      </w:r>
      <w:bookmarkStart w:id="2" w:name="_GoBack"/>
      <w:bookmarkEnd w:id="2"/>
      <w:r w:rsidRPr="002C539E">
        <w:rPr>
          <w:rFonts w:ascii="Times New Roman" w:hAnsi="Times New Roman" w:cs="Times New Roman"/>
          <w:sz w:val="22"/>
          <w:szCs w:val="22"/>
        </w:rPr>
        <w:t xml:space="preserve">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50EB9534" w:rsidR="00385D96" w:rsidRPr="00385D96" w:rsidRDefault="00D02999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D02999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E05F2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3E05F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1BBBCE23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0EDFD3F5" w14:textId="77777777" w:rsidR="007E40D3" w:rsidRPr="00385D96" w:rsidRDefault="007E40D3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D02999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029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029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05F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40D3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2A3F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137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999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22</TotalTime>
  <Pages>1</Pages>
  <Words>1984</Words>
  <Characters>10982</Characters>
  <Application>Microsoft Office Word</Application>
  <DocSecurity>0</DocSecurity>
  <Lines>91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8</cp:revision>
  <cp:lastPrinted>2017-09-20T20:17:00Z</cp:lastPrinted>
  <dcterms:created xsi:type="dcterms:W3CDTF">2023-01-05T12:47:00Z</dcterms:created>
  <dcterms:modified xsi:type="dcterms:W3CDTF">2023-09-19T13:23:00Z</dcterms:modified>
</cp:coreProperties>
</file>