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E3E79" w14:textId="22446F05" w:rsidR="00041944" w:rsidRPr="00041944" w:rsidRDefault="00041944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041944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0F027F6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6F69F3FC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041944">
        <w:rPr>
          <w:rFonts w:ascii="Times New Roman" w:hAnsi="Times New Roman" w:cs="Times New Roman"/>
          <w:sz w:val="22"/>
          <w:szCs w:val="22"/>
        </w:rPr>
        <w:t>005100/2022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0DB11882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</w:t>
      </w:r>
      <w:r w:rsidR="002F6C9F" w:rsidRPr="00AE367E">
        <w:rPr>
          <w:rFonts w:ascii="Times New Roman" w:hAnsi="Times New Roman" w:cs="Times New Roman"/>
          <w:sz w:val="22"/>
          <w:szCs w:val="22"/>
        </w:rPr>
        <w:t>Estatuto aprovado na 1º Assembleia Geral Extraordinária realizada em 14 de junho de 2018</w:t>
      </w:r>
      <w:r w:rsidR="002F6C9F">
        <w:rPr>
          <w:rFonts w:ascii="Times New Roman" w:hAnsi="Times New Roman" w:cs="Times New Roman"/>
          <w:sz w:val="22"/>
          <w:szCs w:val="22"/>
        </w:rPr>
        <w:t xml:space="preserve">, 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alterado na 1ª Assembleia Geral Ordinária/1ª Assembleia Extraordinária de </w:t>
      </w:r>
      <w:r w:rsidR="002F6C9F">
        <w:rPr>
          <w:rFonts w:ascii="Times New Roman" w:hAnsi="Times New Roman" w:cs="Times New Roman"/>
          <w:sz w:val="22"/>
          <w:szCs w:val="22"/>
        </w:rPr>
        <w:t>08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2F6C9F">
        <w:rPr>
          <w:rFonts w:ascii="Times New Roman" w:hAnsi="Times New Roman" w:cs="Times New Roman"/>
          <w:sz w:val="22"/>
          <w:szCs w:val="22"/>
        </w:rPr>
        <w:t>janeiro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2F6C9F">
        <w:rPr>
          <w:rFonts w:ascii="Times New Roman" w:hAnsi="Times New Roman" w:cs="Times New Roman"/>
          <w:sz w:val="22"/>
          <w:szCs w:val="22"/>
        </w:rPr>
        <w:t>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288E9DB8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041944">
        <w:rPr>
          <w:rFonts w:ascii="Times New Roman" w:hAnsi="Times New Roman" w:cs="Times New Roman"/>
          <w:sz w:val="22"/>
          <w:szCs w:val="22"/>
        </w:rPr>
        <w:t>005100/2022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3473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aprovado através da </w:t>
      </w:r>
      <w:r w:rsidR="002F6C9F" w:rsidRPr="002F6C9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Resolução CADM/HEMOBRÁS nº 27, de 13 de julho de 2023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="0091530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48C23916" w:rsidR="00B01E82" w:rsidRPr="007D2A72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915306"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>aquisição</w:t>
      </w:r>
      <w:r w:rsidR="00EF2567"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de</w:t>
      </w:r>
      <w:r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41944"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Filtro Cartucho </w:t>
      </w:r>
      <w:proofErr w:type="spellStart"/>
      <w:r w:rsidR="00041944"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>Zeta</w:t>
      </w:r>
      <w:proofErr w:type="spellEnd"/>
      <w:r w:rsidR="00041944"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Plus 16" 0.6-2μm, fabricante 3M, referência Z16PA30SP1</w:t>
      </w:r>
      <w:r w:rsidR="00B01E82"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que 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serão </w:t>
      </w:r>
      <w:r w:rsidR="00915306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</w:t>
      </w:r>
      <w:r w:rsidR="00B01E82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condições estabelecidas no Termo de Referência, anexo do Edital.</w:t>
      </w:r>
    </w:p>
    <w:p w14:paraId="0328D7C2" w14:textId="39490B2F" w:rsidR="0070059F" w:rsidRPr="007D2A72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7D2A72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51"/>
        <w:gridCol w:w="2805"/>
        <w:gridCol w:w="897"/>
        <w:gridCol w:w="1019"/>
        <w:gridCol w:w="1740"/>
        <w:gridCol w:w="1295"/>
        <w:gridCol w:w="1121"/>
      </w:tblGrid>
      <w:tr w:rsidR="00041944" w14:paraId="27D2C582" w14:textId="77777777" w:rsidTr="00B73D81"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127DEA5B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ITEM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0394656D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OBJETO</w:t>
            </w:r>
          </w:p>
        </w:tc>
        <w:tc>
          <w:tcPr>
            <w:tcW w:w="900" w:type="dxa"/>
            <w:vMerge w:val="restart"/>
            <w:shd w:val="clear" w:color="auto" w:fill="F2F2F2" w:themeFill="background1" w:themeFillShade="F2"/>
            <w:vAlign w:val="center"/>
          </w:tcPr>
          <w:p w14:paraId="6F03BB32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Marca</w:t>
            </w:r>
          </w:p>
        </w:tc>
        <w:tc>
          <w:tcPr>
            <w:tcW w:w="1023" w:type="dxa"/>
            <w:vMerge w:val="restart"/>
            <w:shd w:val="clear" w:color="auto" w:fill="F2F2F2" w:themeFill="background1" w:themeFillShade="F2"/>
            <w:vAlign w:val="center"/>
          </w:tcPr>
          <w:p w14:paraId="7D315AA2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Modelo</w:t>
            </w:r>
          </w:p>
        </w:tc>
        <w:tc>
          <w:tcPr>
            <w:tcW w:w="1744" w:type="dxa"/>
            <w:vMerge w:val="restart"/>
            <w:shd w:val="clear" w:color="auto" w:fill="F2F2F2" w:themeFill="background1" w:themeFillShade="F2"/>
            <w:vAlign w:val="center"/>
          </w:tcPr>
          <w:p w14:paraId="696EE139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QUANTIDADE (UNID.)</w:t>
            </w:r>
          </w:p>
        </w:tc>
        <w:tc>
          <w:tcPr>
            <w:tcW w:w="2422" w:type="dxa"/>
            <w:gridSpan w:val="2"/>
            <w:shd w:val="clear" w:color="auto" w:fill="F2F2F2" w:themeFill="background1" w:themeFillShade="F2"/>
            <w:vAlign w:val="center"/>
          </w:tcPr>
          <w:p w14:paraId="5DC348F5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PREÇO (R$)</w:t>
            </w:r>
          </w:p>
        </w:tc>
      </w:tr>
      <w:tr w:rsidR="00041944" w14:paraId="45F2F81A" w14:textId="77777777" w:rsidTr="00B73D81"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5BEFD248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  <w:tc>
          <w:tcPr>
            <w:tcW w:w="2835" w:type="dxa"/>
            <w:vMerge/>
            <w:shd w:val="clear" w:color="auto" w:fill="F2F2F2" w:themeFill="background1" w:themeFillShade="F2"/>
            <w:vAlign w:val="center"/>
          </w:tcPr>
          <w:p w14:paraId="1A630DFE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  <w:tc>
          <w:tcPr>
            <w:tcW w:w="900" w:type="dxa"/>
            <w:vMerge/>
            <w:shd w:val="clear" w:color="auto" w:fill="F2F2F2" w:themeFill="background1" w:themeFillShade="F2"/>
          </w:tcPr>
          <w:p w14:paraId="651C8A16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  <w:tc>
          <w:tcPr>
            <w:tcW w:w="1023" w:type="dxa"/>
            <w:vMerge/>
            <w:shd w:val="clear" w:color="auto" w:fill="F2F2F2" w:themeFill="background1" w:themeFillShade="F2"/>
          </w:tcPr>
          <w:p w14:paraId="12EA4C68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  <w:tc>
          <w:tcPr>
            <w:tcW w:w="1744" w:type="dxa"/>
            <w:vMerge/>
            <w:shd w:val="clear" w:color="auto" w:fill="F2F2F2" w:themeFill="background1" w:themeFillShade="F2"/>
            <w:vAlign w:val="center"/>
          </w:tcPr>
          <w:p w14:paraId="4181E029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  <w:tc>
          <w:tcPr>
            <w:tcW w:w="1296" w:type="dxa"/>
            <w:shd w:val="clear" w:color="auto" w:fill="F2F2F2" w:themeFill="background1" w:themeFillShade="F2"/>
            <w:vAlign w:val="center"/>
          </w:tcPr>
          <w:p w14:paraId="2E816F72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UNITÁRIO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369D2721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</w:tr>
      <w:tr w:rsidR="00041944" w14:paraId="05FFE210" w14:textId="77777777" w:rsidTr="00B73D81">
        <w:tc>
          <w:tcPr>
            <w:tcW w:w="704" w:type="dxa"/>
            <w:vAlign w:val="center"/>
          </w:tcPr>
          <w:p w14:paraId="1524D27E" w14:textId="77777777" w:rsidR="00041944" w:rsidRPr="00DA6B21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DA6B21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40ABE578" w14:textId="77777777" w:rsidR="00041944" w:rsidRDefault="00041944" w:rsidP="00B73D8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Filtro Cartucho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Zeta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Plus SP 16” 0.6-2µm – Marca: 3M – Referência: Z16PA30SP1</w:t>
            </w:r>
          </w:p>
        </w:tc>
        <w:tc>
          <w:tcPr>
            <w:tcW w:w="900" w:type="dxa"/>
            <w:vAlign w:val="center"/>
          </w:tcPr>
          <w:p w14:paraId="1D8F0131" w14:textId="77777777" w:rsidR="00041944" w:rsidRPr="007F7E92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>3M</w:t>
            </w:r>
          </w:p>
        </w:tc>
        <w:tc>
          <w:tcPr>
            <w:tcW w:w="1023" w:type="dxa"/>
            <w:vAlign w:val="center"/>
          </w:tcPr>
          <w:p w14:paraId="122D6B0D" w14:textId="77777777" w:rsidR="00041944" w:rsidRPr="007F7E92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Zeta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Plus SP Series</w:t>
            </w:r>
          </w:p>
        </w:tc>
        <w:tc>
          <w:tcPr>
            <w:tcW w:w="1744" w:type="dxa"/>
            <w:vAlign w:val="center"/>
          </w:tcPr>
          <w:p w14:paraId="737098AD" w14:textId="77777777" w:rsidR="00041944" w:rsidRPr="001C7168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674</w:t>
            </w:r>
          </w:p>
        </w:tc>
        <w:tc>
          <w:tcPr>
            <w:tcW w:w="1296" w:type="dxa"/>
            <w:vAlign w:val="center"/>
          </w:tcPr>
          <w:p w14:paraId="419E2593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  <w:tc>
          <w:tcPr>
            <w:tcW w:w="1126" w:type="dxa"/>
            <w:vAlign w:val="center"/>
          </w:tcPr>
          <w:p w14:paraId="6B1454A3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041944" w14:paraId="206A24E8" w14:textId="77777777" w:rsidTr="00B73D81">
        <w:tc>
          <w:tcPr>
            <w:tcW w:w="8502" w:type="dxa"/>
            <w:gridSpan w:val="6"/>
          </w:tcPr>
          <w:p w14:paraId="44902234" w14:textId="77777777" w:rsidR="00041944" w:rsidRDefault="00041944" w:rsidP="00B73D81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 w:rsidRPr="00832BCB">
              <w:rPr>
                <w:rFonts w:ascii="Times New Roman" w:hAnsi="Times New Roman" w:cs="Times New Roman"/>
                <w:b/>
                <w:szCs w:val="20"/>
              </w:rPr>
              <w:t>PREÇO TOTAL DA PROPOSTA</w:t>
            </w:r>
          </w:p>
        </w:tc>
        <w:tc>
          <w:tcPr>
            <w:tcW w:w="1126" w:type="dxa"/>
          </w:tcPr>
          <w:p w14:paraId="687D0D0A" w14:textId="77777777" w:rsidR="00041944" w:rsidRDefault="00041944" w:rsidP="00B73D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2B585088" w:rsidR="001B4C30" w:rsidRPr="00771F0D" w:rsidRDefault="00771F0D" w:rsidP="00771F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</w:t>
      </w:r>
      <w:r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Contrato é de </w:t>
      </w:r>
      <w:bookmarkStart w:id="0" w:name="_Hlk15568169"/>
      <w:r w:rsidR="00041944"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041944" w:rsidRPr="00041944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Pr="00771F0D">
        <w:rPr>
          <w:rFonts w:ascii="Times New Roman" w:hAnsi="Times New Roman" w:cs="Times New Roman"/>
          <w:sz w:val="22"/>
          <w:szCs w:val="22"/>
        </w:rPr>
        <w:t>)</w:t>
      </w:r>
      <w:r w:rsidR="0042052B">
        <w:rPr>
          <w:rFonts w:ascii="Times New Roman" w:hAnsi="Times New Roman" w:cs="Times New Roman"/>
          <w:sz w:val="22"/>
          <w:szCs w:val="22"/>
        </w:rPr>
        <w:t xml:space="preserve"> m</w:t>
      </w:r>
      <w:r w:rsidRPr="00771F0D">
        <w:rPr>
          <w:rFonts w:ascii="Times New Roman" w:hAnsi="Times New Roman" w:cs="Times New Roman"/>
          <w:sz w:val="22"/>
          <w:szCs w:val="22"/>
        </w:rPr>
        <w:t>eses</w:t>
      </w:r>
      <w:bookmarkEnd w:id="0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70E46AD1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041944" w:rsidRPr="00041944">
        <w:rPr>
          <w:rFonts w:ascii="Times New Roman" w:hAnsi="Times New Roman" w:cs="Times New Roman"/>
          <w:sz w:val="22"/>
          <w:szCs w:val="22"/>
        </w:rPr>
        <w:t>01.02.113410.323.2107010200.10005.00.00</w:t>
      </w:r>
      <w:r w:rsidR="00AE367E" w:rsidRPr="00424D7A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7FDD97A8" w14:textId="77777777" w:rsidR="00F04E21" w:rsidRDefault="00F04E21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05C074C5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D2A72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636962DD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7D2A7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905DD3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7465FC3E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D2A72">
        <w:rPr>
          <w:rFonts w:ascii="Times New Roman" w:hAnsi="Times New Roman"/>
          <w:sz w:val="22"/>
          <w:szCs w:val="22"/>
        </w:rPr>
        <w:t>PRIMEIRA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="00C55C28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35CDAE52" w:rsidR="00224134" w:rsidRPr="007D2A72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D2A72" w:rsidRPr="007D2A72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7D2A72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7D2A72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C2BE1A" w14:textId="6A16A513" w:rsidR="00224134" w:rsidRPr="007D2A72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7D2A72" w:rsidRPr="007D2A72">
        <w:rPr>
          <w:rFonts w:ascii="Times New Roman" w:hAnsi="Times New Roman"/>
          <w:color w:val="000000" w:themeColor="text1"/>
          <w:sz w:val="22"/>
          <w:szCs w:val="22"/>
        </w:rPr>
        <w:t>TERCEIRA</w:t>
      </w:r>
      <w:r w:rsidR="00FF578B"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AE1000" w:rsidRPr="007D2A72">
        <w:rPr>
          <w:rFonts w:ascii="Times New Roman" w:hAnsi="Times New Roman"/>
          <w:color w:val="000000" w:themeColor="text1"/>
          <w:sz w:val="22"/>
          <w:szCs w:val="22"/>
        </w:rPr>
        <w:t>–</w:t>
      </w:r>
      <w:r w:rsidR="00FF578B"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AE1000"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DA </w:t>
      </w:r>
      <w:r w:rsidRPr="007D2A72">
        <w:rPr>
          <w:rFonts w:ascii="Times New Roman" w:hAnsi="Times New Roman"/>
          <w:color w:val="000000" w:themeColor="text1"/>
          <w:sz w:val="22"/>
          <w:szCs w:val="22"/>
        </w:rPr>
        <w:t>ALTERAÇÃO SUBJETIVA</w:t>
      </w:r>
    </w:p>
    <w:p w14:paraId="5603E5F4" w14:textId="545211E2" w:rsidR="00224134" w:rsidRPr="007D2A72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</w:t>
      </w:r>
      <w:r w:rsidR="00905DD3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à continuidade do contrato.</w:t>
      </w:r>
    </w:p>
    <w:p w14:paraId="4014FE16" w14:textId="77777777" w:rsidR="00224134" w:rsidRPr="007D2A72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6F358C2" w14:textId="7401E8B0" w:rsidR="0070059F" w:rsidRPr="007D2A72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CLÁUSULA DÉCIMA </w:t>
      </w:r>
      <w:r w:rsidR="007D2A72" w:rsidRPr="007D2A72">
        <w:rPr>
          <w:rFonts w:ascii="Times New Roman" w:hAnsi="Times New Roman"/>
          <w:color w:val="000000" w:themeColor="text1"/>
          <w:sz w:val="22"/>
          <w:szCs w:val="22"/>
        </w:rPr>
        <w:t>QUARTA</w:t>
      </w:r>
      <w:r w:rsidR="00AE1000"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– </w:t>
      </w:r>
      <w:r w:rsidR="00AE1000" w:rsidRPr="007D2A72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Pr="007D2A72">
        <w:rPr>
          <w:rFonts w:ascii="Times New Roman" w:hAnsi="Times New Roman"/>
          <w:color w:val="000000" w:themeColor="text1"/>
          <w:sz w:val="22"/>
          <w:szCs w:val="22"/>
        </w:rPr>
        <w:t>SANÇÕES ADMINISTRATIVAS</w:t>
      </w:r>
      <w:r w:rsidR="00D772A3" w:rsidRPr="007D2A72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08A0E5D3" w14:textId="77777777" w:rsidR="00FA65D6" w:rsidRPr="007D2A72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1EAD266D" w14:textId="77777777" w:rsidR="008513F6" w:rsidRPr="007D2A72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4C8E71B" w14:textId="4D1F0306" w:rsidR="0070059F" w:rsidRPr="007D2A72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7D2A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CLÁUSULA DÉCIMA </w:t>
      </w:r>
      <w:r w:rsidR="007D2A72" w:rsidRPr="007D2A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QUINTA</w:t>
      </w:r>
      <w:r w:rsidR="004615EA" w:rsidRPr="007D2A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7D2A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– </w:t>
      </w:r>
      <w:r w:rsidR="00AE1000" w:rsidRPr="007D2A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DA </w:t>
      </w:r>
      <w:r w:rsidRPr="007D2A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RESCISÃO</w:t>
      </w:r>
    </w:p>
    <w:p w14:paraId="62E9ACAD" w14:textId="345B272E" w:rsidR="00791521" w:rsidRPr="007D2A72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presente Termo de Contrato poderá ser rescindido nas hipóteses previstas no art. </w:t>
      </w:r>
      <w:r w:rsidR="00261F25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83</w:t>
      </w: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Lei nº 13.303, de 2016, Art. </w:t>
      </w:r>
      <w:r w:rsidR="00AC4EC4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112</w:t>
      </w: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Regulamento de Licitações e Contrat</w:t>
      </w:r>
      <w:r w:rsidR="0034738D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os</w:t>
      </w: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Hemobrás, sem prejuízo da aplicação das sanções previstas na Cláusula Décima </w:t>
      </w:r>
      <w:r w:rsidR="007D2A72"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7D2A72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4F6AA459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0BA59FC6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D2A72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6BEF3583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52E4C079" w14:textId="77777777" w:rsidR="007D2A72" w:rsidRDefault="007D2A72" w:rsidP="007D2A72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09A3ADDC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D2A72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52001995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D2A72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08315D70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545BFF47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D2A72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2DE65E4F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 xml:space="preserve">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57D6773B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7D2A7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5B5650FF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D2A72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5812CF" w14:textId="434A010E" w:rsidR="008340FB" w:rsidRPr="008340FB" w:rsidRDefault="008340FB" w:rsidP="008340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340FB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427232">
        <w:rPr>
          <w:rFonts w:ascii="Times New Roman" w:hAnsi="Times New Roman" w:cs="Times New Roman"/>
          <w:sz w:val="22"/>
          <w:szCs w:val="22"/>
        </w:rPr>
        <w:t>a</w:t>
      </w:r>
      <w:r w:rsidRPr="008340FB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54D53F44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D2A72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7B85B0D7" w14:textId="77777777" w:rsidR="00543CF4" w:rsidRPr="003F29C4" w:rsidRDefault="00543CF4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14:paraId="74A58EA7" w14:textId="012DDFC9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D2A72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FEBE07" w14:textId="10C78A2D" w:rsidR="00543CF4" w:rsidRPr="00385D96" w:rsidRDefault="00543CF4" w:rsidP="00543CF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40571734"/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 w:rsidR="0050587E"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bookmarkEnd w:id="2"/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543CF4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543CF4" w:rsidRPr="00385D96" w14:paraId="72892191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89E33E" w14:textId="77777777" w:rsid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57CC85A" w14:textId="11D9B88E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F1F0EF1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8D231E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1944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4230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6C9F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38D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27232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0587E"/>
    <w:rsid w:val="00512A5C"/>
    <w:rsid w:val="00512D53"/>
    <w:rsid w:val="00514883"/>
    <w:rsid w:val="00517D9B"/>
    <w:rsid w:val="0053132E"/>
    <w:rsid w:val="005318A1"/>
    <w:rsid w:val="00535014"/>
    <w:rsid w:val="005377C5"/>
    <w:rsid w:val="00543CF4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2A72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40FB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5DD3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47172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1925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04E21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99"/>
    <w:rsid w:val="00041944"/>
    <w:pPr>
      <w:suppressAutoHyphens/>
    </w:pPr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</TotalTime>
  <Pages>1</Pages>
  <Words>1794</Words>
  <Characters>10006</Characters>
  <Application>Microsoft Office Word</Application>
  <DocSecurity>0</DocSecurity>
  <Lines>83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4</cp:revision>
  <cp:lastPrinted>2017-09-20T20:17:00Z</cp:lastPrinted>
  <dcterms:created xsi:type="dcterms:W3CDTF">2024-02-26T13:34:00Z</dcterms:created>
  <dcterms:modified xsi:type="dcterms:W3CDTF">2024-03-12T13:57:00Z</dcterms:modified>
</cp:coreProperties>
</file>